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7444" w14:textId="3225F827" w:rsidR="009C00B9" w:rsidRPr="00586587" w:rsidRDefault="00586587" w:rsidP="001446B9">
      <w:pPr>
        <w:rPr>
          <w:u w:val="single"/>
          <w:lang w:val="en-GB"/>
        </w:rPr>
      </w:pPr>
      <w:r w:rsidRPr="00586587">
        <w:rPr>
          <w:u w:val="single"/>
          <w:lang w:val="en-GB"/>
        </w:rPr>
        <w:t xml:space="preserve">The requsted changes are as follows: </w:t>
      </w:r>
    </w:p>
    <w:p w14:paraId="75ADB732" w14:textId="77777777" w:rsidR="00586587" w:rsidRPr="001772B2" w:rsidRDefault="00586587" w:rsidP="001446B9">
      <w:pPr>
        <w:rPr>
          <w:lang w:val="en-GB"/>
        </w:rPr>
      </w:pPr>
    </w:p>
    <w:p w14:paraId="2839FCDE" w14:textId="77777777" w:rsidR="009C00B9" w:rsidRPr="009C00B9" w:rsidRDefault="009C00B9" w:rsidP="001446B9">
      <w:pPr>
        <w:rPr>
          <w:lang w:val="en-GB"/>
        </w:rPr>
      </w:pPr>
      <w:r w:rsidRPr="009C00B9">
        <w:rPr>
          <w:lang w:val="en-GB"/>
        </w:rPr>
        <w:t xml:space="preserve">Please replace the red rectange part by the red text next to the red rectange </w:t>
      </w:r>
    </w:p>
    <w:p w14:paraId="53A691E9" w14:textId="77777777" w:rsidR="009C00B9" w:rsidRDefault="009C00B9" w:rsidP="001446B9">
      <w:pPr>
        <w:rPr>
          <w:color w:val="00B050"/>
          <w:lang w:val="en-GB"/>
        </w:rPr>
      </w:pPr>
      <w:r w:rsidRPr="009C00B9">
        <w:rPr>
          <w:color w:val="FF0000"/>
          <w:lang w:val="en-GB"/>
        </w:rPr>
        <w:t xml:space="preserve">0.103 </w:t>
      </w:r>
      <w:r>
        <w:rPr>
          <w:lang w:val="en-GB"/>
        </w:rPr>
        <w:t xml:space="preserve">to </w:t>
      </w:r>
      <w:r w:rsidRPr="009C00B9">
        <w:rPr>
          <w:color w:val="00B050"/>
          <w:lang w:val="en-GB"/>
        </w:rPr>
        <w:t>0.1043</w:t>
      </w:r>
    </w:p>
    <w:p w14:paraId="38387980" w14:textId="77777777" w:rsidR="009C00B9" w:rsidRPr="009C00B9" w:rsidRDefault="009C00B9" w:rsidP="001446B9">
      <w:pPr>
        <w:rPr>
          <w:lang w:val="en-GB"/>
        </w:rPr>
      </w:pPr>
      <w:r w:rsidRPr="009C00B9">
        <w:rPr>
          <w:color w:val="FF0000"/>
          <w:lang w:val="en-GB"/>
        </w:rPr>
        <w:t>0.0025</w:t>
      </w:r>
      <w:r w:rsidRPr="009C00B9">
        <w:rPr>
          <w:rFonts w:cstheme="minorHAnsi"/>
          <w:color w:val="FF0000"/>
          <w:lang w:val="en-GB"/>
        </w:rPr>
        <w:t>τ</w:t>
      </w:r>
      <w:r w:rsidRPr="009C00B9">
        <w:rPr>
          <w:color w:val="FF0000"/>
          <w:vertAlign w:val="superscript"/>
          <w:lang w:val="en-GB"/>
        </w:rPr>
        <w:t>0.132</w:t>
      </w:r>
      <w:r w:rsidRPr="009C00B9">
        <w:rPr>
          <w:color w:val="FF0000"/>
          <w:lang w:val="en-GB"/>
        </w:rPr>
        <w:t xml:space="preserve">i </w:t>
      </w:r>
      <w:r w:rsidRPr="009C00B9">
        <w:rPr>
          <w:lang w:val="en-GB"/>
        </w:rPr>
        <w:t>to</w:t>
      </w:r>
      <w:r>
        <w:rPr>
          <w:color w:val="00B050"/>
          <w:lang w:val="en-GB"/>
        </w:rPr>
        <w:t xml:space="preserve"> (0.0025</w:t>
      </w:r>
      <w:r>
        <w:rPr>
          <w:rFonts w:cstheme="minorHAnsi"/>
          <w:color w:val="00B050"/>
          <w:lang w:val="en-GB"/>
        </w:rPr>
        <w:t>τ</w:t>
      </w:r>
      <w:r w:rsidRPr="009C00B9">
        <w:rPr>
          <w:color w:val="00B050"/>
          <w:vertAlign w:val="superscript"/>
          <w:lang w:val="en-GB"/>
        </w:rPr>
        <w:t>0.132</w:t>
      </w:r>
      <w:r>
        <w:rPr>
          <w:color w:val="00B050"/>
          <w:lang w:val="en-GB"/>
        </w:rPr>
        <w:t>)</w:t>
      </w:r>
      <w:r w:rsidR="00654062">
        <w:rPr>
          <w:color w:val="00B050"/>
          <w:lang w:val="en-GB"/>
        </w:rPr>
        <w:t>i</w:t>
      </w:r>
      <w:r>
        <w:rPr>
          <w:color w:val="00B050"/>
          <w:lang w:val="en-GB"/>
        </w:rPr>
        <w:t xml:space="preserve"> </w:t>
      </w:r>
      <w:r w:rsidR="00654062">
        <w:rPr>
          <w:color w:val="00B050"/>
          <w:lang w:val="en-GB"/>
        </w:rPr>
        <w:t xml:space="preserve">  </w:t>
      </w:r>
      <w:r>
        <w:rPr>
          <w:color w:val="00B050"/>
          <w:lang w:val="en-GB"/>
        </w:rPr>
        <w:t>and the same for the next two red rectangle</w:t>
      </w:r>
    </w:p>
    <w:p w14:paraId="699A05E1" w14:textId="77777777" w:rsidR="00E16F95" w:rsidRDefault="00E16F95" w:rsidP="001446B9">
      <w:r>
        <w:rPr>
          <w:noProof/>
        </w:rPr>
        <w:drawing>
          <wp:inline distT="0" distB="0" distL="0" distR="0" wp14:anchorId="6798BE5A" wp14:editId="69CB6B38">
            <wp:extent cx="5753100" cy="21463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2146300"/>
                    </a:xfrm>
                    <a:prstGeom prst="rect">
                      <a:avLst/>
                    </a:prstGeom>
                    <a:noFill/>
                    <a:ln>
                      <a:noFill/>
                    </a:ln>
                  </pic:spPr>
                </pic:pic>
              </a:graphicData>
            </a:graphic>
          </wp:inline>
        </w:drawing>
      </w:r>
    </w:p>
    <w:p w14:paraId="54E07589" w14:textId="77777777" w:rsidR="00D75F8C" w:rsidRDefault="00D75F8C" w:rsidP="001446B9"/>
    <w:p w14:paraId="4209D8B8" w14:textId="77777777" w:rsidR="00D75F8C" w:rsidRDefault="00D75F8C" w:rsidP="00D75F8C">
      <w:pPr>
        <w:rPr>
          <w:color w:val="00B050"/>
          <w:lang w:val="en-GB"/>
        </w:rPr>
      </w:pPr>
      <w:r>
        <w:rPr>
          <w:color w:val="FF0000"/>
          <w:lang w:val="en-GB"/>
        </w:rPr>
        <w:t>1.45</w:t>
      </w:r>
      <w:r w:rsidRPr="009C00B9">
        <w:rPr>
          <w:color w:val="FF0000"/>
          <w:lang w:val="en-GB"/>
        </w:rPr>
        <w:t xml:space="preserve"> </w:t>
      </w:r>
      <w:r>
        <w:rPr>
          <w:lang w:val="en-GB"/>
        </w:rPr>
        <w:t xml:space="preserve">to </w:t>
      </w:r>
      <w:r>
        <w:rPr>
          <w:color w:val="00B050"/>
          <w:lang w:val="en-GB"/>
        </w:rPr>
        <w:t>1.43</w:t>
      </w:r>
    </w:p>
    <w:p w14:paraId="0ECBDD6B" w14:textId="77777777" w:rsidR="00C5300B" w:rsidRDefault="00C5300B" w:rsidP="001446B9">
      <w:r>
        <w:rPr>
          <w:noProof/>
        </w:rPr>
        <w:drawing>
          <wp:inline distT="0" distB="0" distL="0" distR="0" wp14:anchorId="3BDD2C18" wp14:editId="2EF16C03">
            <wp:extent cx="5759450" cy="2762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2762250"/>
                    </a:xfrm>
                    <a:prstGeom prst="rect">
                      <a:avLst/>
                    </a:prstGeom>
                    <a:noFill/>
                    <a:ln>
                      <a:noFill/>
                    </a:ln>
                  </pic:spPr>
                </pic:pic>
              </a:graphicData>
            </a:graphic>
          </wp:inline>
        </w:drawing>
      </w:r>
    </w:p>
    <w:p w14:paraId="31D9BD89" w14:textId="77777777" w:rsidR="00E72572" w:rsidRDefault="00E72572">
      <w:pPr>
        <w:rPr>
          <w:rFonts w:cstheme="minorHAnsi"/>
          <w:color w:val="FF0000"/>
        </w:rPr>
      </w:pPr>
      <w:r>
        <w:rPr>
          <w:rFonts w:cstheme="minorHAnsi"/>
          <w:color w:val="FF0000"/>
        </w:rPr>
        <w:br w:type="page"/>
      </w:r>
    </w:p>
    <w:p w14:paraId="3DFA0BCB" w14:textId="7463C06B" w:rsidR="00654062" w:rsidRDefault="00654062" w:rsidP="001446B9">
      <w:pPr>
        <w:rPr>
          <w:rFonts w:cstheme="minorHAnsi"/>
          <w:color w:val="00B050"/>
        </w:rPr>
      </w:pPr>
      <w:r w:rsidRPr="00654062">
        <w:rPr>
          <w:rFonts w:cstheme="minorHAnsi"/>
          <w:color w:val="FF0000"/>
        </w:rPr>
        <w:lastRenderedPageBreak/>
        <w:t>τ</w:t>
      </w:r>
      <w:r w:rsidRPr="00654062">
        <w:rPr>
          <w:rFonts w:cstheme="minorHAnsi"/>
          <w:color w:val="FF0000"/>
          <w:vertAlign w:val="subscript"/>
        </w:rPr>
        <w:t>f</w:t>
      </w:r>
      <w:r>
        <w:t xml:space="preserve"> to </w:t>
      </w:r>
      <w:r w:rsidRPr="00654062">
        <w:rPr>
          <w:rFonts w:cstheme="minorHAnsi"/>
          <w:color w:val="00B050"/>
        </w:rPr>
        <w:t>τ</w:t>
      </w:r>
    </w:p>
    <w:p w14:paraId="3CA32DE2" w14:textId="77777777" w:rsidR="00654062" w:rsidRDefault="00654062" w:rsidP="001446B9">
      <w:r w:rsidRPr="00654062">
        <w:rPr>
          <w:rFonts w:cstheme="minorHAnsi"/>
          <w:color w:val="FF0000"/>
        </w:rPr>
        <w:t xml:space="preserve">-0.002 </w:t>
      </w:r>
      <w:r w:rsidRPr="00654062">
        <w:rPr>
          <w:rFonts w:cstheme="minorHAnsi"/>
        </w:rPr>
        <w:t>to</w:t>
      </w:r>
      <w:r>
        <w:rPr>
          <w:rFonts w:cstheme="minorHAnsi"/>
          <w:color w:val="00B050"/>
        </w:rPr>
        <w:t xml:space="preserve"> 0.002</w:t>
      </w:r>
    </w:p>
    <w:p w14:paraId="5B240759" w14:textId="245A00DC" w:rsidR="009C00B9" w:rsidRDefault="009C00B9" w:rsidP="001446B9">
      <w:r>
        <w:rPr>
          <w:noProof/>
        </w:rPr>
        <w:drawing>
          <wp:inline distT="0" distB="0" distL="0" distR="0" wp14:anchorId="7EC97A04" wp14:editId="125ADDDF">
            <wp:extent cx="5759450" cy="19367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1936750"/>
                    </a:xfrm>
                    <a:prstGeom prst="rect">
                      <a:avLst/>
                    </a:prstGeom>
                    <a:noFill/>
                    <a:ln>
                      <a:noFill/>
                    </a:ln>
                  </pic:spPr>
                </pic:pic>
              </a:graphicData>
            </a:graphic>
          </wp:inline>
        </w:drawing>
      </w:r>
    </w:p>
    <w:p w14:paraId="2BDFCFF7" w14:textId="4439FA9E" w:rsidR="00586587" w:rsidRDefault="00586587" w:rsidP="001446B9"/>
    <w:p w14:paraId="0D1C78C0" w14:textId="15C7B908" w:rsidR="00586587" w:rsidRPr="00586587" w:rsidRDefault="00586587" w:rsidP="00586587">
      <w:pPr>
        <w:rPr>
          <w:lang w:val="en-GB"/>
        </w:rPr>
      </w:pPr>
      <w:r w:rsidRPr="00586587">
        <w:rPr>
          <w:lang w:val="en-GB"/>
        </w:rPr>
        <w:t xml:space="preserve">Explanation: </w:t>
      </w:r>
      <w:r>
        <w:rPr>
          <w:lang w:val="en-GB"/>
        </w:rPr>
        <w:t>T</w:t>
      </w:r>
      <w:r w:rsidRPr="00586587">
        <w:rPr>
          <w:lang w:val="en-GB"/>
        </w:rPr>
        <w:t>he reason that why we need to correct those values is that they are published result from other publications as we cited in the title in each table, and they are just typos. So we have to correct them.</w:t>
      </w:r>
    </w:p>
    <w:p w14:paraId="1851046B" w14:textId="77777777" w:rsidR="00586587" w:rsidRPr="00586587" w:rsidRDefault="00586587" w:rsidP="00586587">
      <w:pPr>
        <w:rPr>
          <w:lang w:val="en-GB"/>
        </w:rPr>
      </w:pPr>
    </w:p>
    <w:p w14:paraId="7F50489A" w14:textId="77233CD9" w:rsidR="00586587" w:rsidRPr="00586587" w:rsidRDefault="00586587" w:rsidP="00586587">
      <w:pPr>
        <w:rPr>
          <w:lang w:val="en-GB"/>
        </w:rPr>
      </w:pPr>
      <w:r w:rsidRPr="00586587">
        <w:rPr>
          <w:lang w:val="en-GB"/>
        </w:rPr>
        <w:t>We need to be exactly the same as the original source.</w:t>
      </w:r>
    </w:p>
    <w:sectPr w:rsidR="00586587" w:rsidRPr="005865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75"/>
    <w:rsid w:val="001446B9"/>
    <w:rsid w:val="001772B2"/>
    <w:rsid w:val="00377675"/>
    <w:rsid w:val="00586587"/>
    <w:rsid w:val="00654062"/>
    <w:rsid w:val="009C00B9"/>
    <w:rsid w:val="00C5300B"/>
    <w:rsid w:val="00D75F8C"/>
    <w:rsid w:val="00E16F95"/>
    <w:rsid w:val="00E547EC"/>
    <w:rsid w:val="00E7257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5FC5"/>
  <w15:chartTrackingRefBased/>
  <w15:docId w15:val="{DF3B8A8D-A56F-4B93-A3B3-DFE9753C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0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0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Linlu Mei</dc:creator>
  <cp:keywords/>
  <dc:description/>
  <cp:lastModifiedBy>Melda Ohan</cp:lastModifiedBy>
  <cp:revision>3</cp:revision>
  <dcterms:created xsi:type="dcterms:W3CDTF">2023-03-09T05:25:00Z</dcterms:created>
  <dcterms:modified xsi:type="dcterms:W3CDTF">2023-03-09T05:26:00Z</dcterms:modified>
</cp:coreProperties>
</file>