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BD22" w14:textId="29CCF77E" w:rsidR="00846CEB" w:rsidRDefault="009B4613" w:rsidP="001B5B83">
      <w:pPr>
        <w:rPr>
          <w:lang w:val="en-GB"/>
        </w:rPr>
      </w:pPr>
      <w:r>
        <w:rPr>
          <w:lang w:val="en-GB"/>
        </w:rPr>
        <w:t>The requested change is as follows:</w:t>
      </w:r>
    </w:p>
    <w:p w14:paraId="6E9D97B9" w14:textId="2ED28CD8" w:rsidR="009B4613" w:rsidRDefault="009B4613" w:rsidP="001B5B83">
      <w:pPr>
        <w:rPr>
          <w:lang w:val="en-GB"/>
        </w:rPr>
      </w:pPr>
    </w:p>
    <w:p w14:paraId="5E71FF07" w14:textId="22C8F6C4" w:rsidR="009B4613" w:rsidRPr="009B4613" w:rsidRDefault="009B4613" w:rsidP="001B5B83">
      <w:pPr>
        <w:rPr>
          <w:b/>
          <w:bCs/>
          <w:lang w:val="en-GB"/>
        </w:rPr>
      </w:pPr>
      <w:bookmarkStart w:id="0" w:name="_GoBack"/>
      <w:bookmarkEnd w:id="0"/>
      <w:r w:rsidRPr="009B4613">
        <w:rPr>
          <w:b/>
          <w:bCs/>
          <w:lang w:val="en-GB"/>
        </w:rPr>
        <w:t>Page 13, Equation (46):</w:t>
      </w:r>
    </w:p>
    <w:p w14:paraId="00BCB549" w14:textId="7C4CB11A" w:rsidR="009B4613" w:rsidRDefault="009B4613" w:rsidP="001B5B83">
      <w:pPr>
        <w:rPr>
          <w:lang w:val="en-GB"/>
        </w:rPr>
      </w:pPr>
    </w:p>
    <w:p w14:paraId="159BE9A6" w14:textId="1299E962" w:rsidR="009B4613" w:rsidRDefault="009B4613" w:rsidP="001B5B83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086AF95" wp14:editId="61AC30B1">
            <wp:simplePos x="0" y="0"/>
            <wp:positionH relativeFrom="column">
              <wp:posOffset>23495</wp:posOffset>
            </wp:positionH>
            <wp:positionV relativeFrom="paragraph">
              <wp:posOffset>113665</wp:posOffset>
            </wp:positionV>
            <wp:extent cx="2009775" cy="466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88A81" w14:textId="2BBFDD9C" w:rsidR="009B4613" w:rsidRDefault="009B4613" w:rsidP="009B4613">
      <w:pPr>
        <w:rPr>
          <w:lang w:val="en-GB"/>
        </w:rPr>
      </w:pPr>
    </w:p>
    <w:p w14:paraId="12576C23" w14:textId="234469C1" w:rsidR="009B4613" w:rsidRDefault="009B4613" w:rsidP="009B4613">
      <w:pPr>
        <w:rPr>
          <w:lang w:val="en-GB"/>
        </w:rPr>
      </w:pPr>
    </w:p>
    <w:p w14:paraId="20DC145A" w14:textId="77777777" w:rsidR="009B4613" w:rsidRDefault="009B4613" w:rsidP="009B4613">
      <w:pPr>
        <w:rPr>
          <w:lang w:val="en-GB"/>
        </w:rPr>
      </w:pPr>
    </w:p>
    <w:p w14:paraId="0E965C00" w14:textId="77777777" w:rsidR="009B4613" w:rsidRDefault="009B4613" w:rsidP="009B4613">
      <w:pPr>
        <w:rPr>
          <w:lang w:val="en-GB"/>
        </w:rPr>
      </w:pPr>
    </w:p>
    <w:p w14:paraId="765CB374" w14:textId="3DDD471B" w:rsidR="009B4613" w:rsidRDefault="009B4613" w:rsidP="009B4613">
      <w:pPr>
        <w:rPr>
          <w:lang w:val="en-GB"/>
        </w:rPr>
      </w:pPr>
      <w:r>
        <w:rPr>
          <w:lang w:val="en-GB"/>
        </w:rPr>
        <w:t xml:space="preserve">This </w:t>
      </w:r>
      <w:r w:rsidRPr="009B4613">
        <w:rPr>
          <w:lang w:val="en-GB"/>
        </w:rPr>
        <w:t>'o' is a typo and</w:t>
      </w:r>
      <w:r>
        <w:rPr>
          <w:lang w:val="en-GB"/>
        </w:rPr>
        <w:t xml:space="preserve"> </w:t>
      </w:r>
      <w:r w:rsidRPr="009B4613">
        <w:rPr>
          <w:lang w:val="en-GB"/>
        </w:rPr>
        <w:t>should not be here</w:t>
      </w:r>
      <w:r>
        <w:rPr>
          <w:lang w:val="en-GB"/>
        </w:rPr>
        <w:t>.</w:t>
      </w:r>
    </w:p>
    <w:p w14:paraId="6CFDB870" w14:textId="5C999486" w:rsidR="009B4613" w:rsidRDefault="009B4613" w:rsidP="009B4613">
      <w:pPr>
        <w:rPr>
          <w:lang w:val="en-GB"/>
        </w:rPr>
      </w:pPr>
    </w:p>
    <w:p w14:paraId="0AE3D1FE" w14:textId="79A2E779" w:rsidR="009B4613" w:rsidRPr="00662EBA" w:rsidRDefault="009B4613" w:rsidP="009B4613">
      <w:pPr>
        <w:rPr>
          <w:lang w:val="en-GB"/>
        </w:rPr>
      </w:pPr>
      <w:r w:rsidRPr="009B4613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9B4613">
        <w:rPr>
          <w:lang w:val="en-GB"/>
        </w:rPr>
        <w:t>The 'o' has nothing to do with the</w:t>
      </w:r>
      <w:r>
        <w:rPr>
          <w:lang w:val="en-GB"/>
        </w:rPr>
        <w:t xml:space="preserve"> </w:t>
      </w:r>
      <w:r w:rsidRPr="009B4613">
        <w:rPr>
          <w:lang w:val="en-GB"/>
        </w:rPr>
        <w:t>formula. It is a typographical error. (To briefly explain: In a</w:t>
      </w:r>
      <w:r>
        <w:rPr>
          <w:lang w:val="en-GB"/>
        </w:rPr>
        <w:t xml:space="preserve"> </w:t>
      </w:r>
      <w:r w:rsidRPr="009B4613">
        <w:rPr>
          <w:lang w:val="en-GB"/>
        </w:rPr>
        <w:t>previous version the indices for the first sum were '1' to 'p',</w:t>
      </w:r>
      <w:r>
        <w:rPr>
          <w:lang w:val="en-GB"/>
        </w:rPr>
        <w:t xml:space="preserve"> </w:t>
      </w:r>
      <w:r w:rsidRPr="009B4613">
        <w:rPr>
          <w:lang w:val="en-GB"/>
        </w:rPr>
        <w:t>now they are '1' to 'q', but we forgot to delete one 'o'. See Eq.</w:t>
      </w:r>
      <w:r>
        <w:rPr>
          <w:lang w:val="en-GB"/>
        </w:rPr>
        <w:t xml:space="preserve"> (</w:t>
      </w:r>
      <w:r w:rsidRPr="009B4613">
        <w:rPr>
          <w:lang w:val="en-GB"/>
        </w:rPr>
        <w:t>46</w:t>
      </w:r>
      <w:r>
        <w:rPr>
          <w:lang w:val="en-GB"/>
        </w:rPr>
        <w:t>)</w:t>
      </w:r>
      <w:r w:rsidRPr="009B4613">
        <w:rPr>
          <w:lang w:val="en-GB"/>
        </w:rPr>
        <w:t xml:space="preserve"> in the original submitted manuscript (version 1))</w:t>
      </w:r>
      <w:r>
        <w:rPr>
          <w:lang w:val="en-GB"/>
        </w:rPr>
        <w:t>.</w:t>
      </w:r>
    </w:p>
    <w:sectPr w:rsidR="009B4613" w:rsidRPr="00662EBA" w:rsidSect="003F075A">
      <w:headerReference w:type="default" r:id="rId8"/>
      <w:footerReference w:type="default" r:id="rId9"/>
      <w:headerReference w:type="first" r:id="rId10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BD34" w14:textId="77777777" w:rsidR="00A43620" w:rsidRDefault="00A43620">
      <w:r>
        <w:separator/>
      </w:r>
    </w:p>
  </w:endnote>
  <w:endnote w:type="continuationSeparator" w:id="0">
    <w:p w14:paraId="3432EC99" w14:textId="77777777" w:rsidR="00A43620" w:rsidRDefault="00A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779E5206" w14:textId="77777777" w:rsidTr="001B5B83">
      <w:tc>
        <w:tcPr>
          <w:tcW w:w="2694" w:type="dxa"/>
          <w:shd w:val="clear" w:color="auto" w:fill="auto"/>
        </w:tcPr>
        <w:p w14:paraId="68722250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7D9B453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48BADC8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43AB95B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289A6EE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479E932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298102B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5551C00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3C40CA6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1CA2711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1ED87F3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7295BD0B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75823B3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2025ABB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6039F22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2A0CD95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49FA46B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2177436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7761A25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0FBDAFC9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1C2D" w14:textId="77777777" w:rsidR="00A43620" w:rsidRDefault="00A43620">
      <w:r>
        <w:separator/>
      </w:r>
    </w:p>
  </w:footnote>
  <w:footnote w:type="continuationSeparator" w:id="0">
    <w:p w14:paraId="73F52DBD" w14:textId="77777777" w:rsidR="00A43620" w:rsidRDefault="00A4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48B0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DD5A6D5" wp14:editId="286E074E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1B1195" wp14:editId="497E373A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D51B9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B119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71ED51B9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F490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198B75" wp14:editId="1107C3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825EF" w14:textId="77777777" w:rsidR="004A3B6F" w:rsidRDefault="004A3B6F">
    <w:pPr>
      <w:pStyle w:val="Header"/>
    </w:pPr>
  </w:p>
  <w:p w14:paraId="07B411B4" w14:textId="77777777" w:rsidR="004A3B6F" w:rsidRDefault="004A3B6F">
    <w:pPr>
      <w:pStyle w:val="Header"/>
    </w:pPr>
  </w:p>
  <w:p w14:paraId="2217CBA2" w14:textId="77777777" w:rsidR="004A3B6F" w:rsidRDefault="004A3B6F">
    <w:pPr>
      <w:pStyle w:val="Header"/>
    </w:pPr>
  </w:p>
  <w:p w14:paraId="05EBC3E5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859345">
    <w:abstractNumId w:val="9"/>
  </w:num>
  <w:num w:numId="2" w16cid:durableId="2068871976">
    <w:abstractNumId w:val="7"/>
  </w:num>
  <w:num w:numId="3" w16cid:durableId="1296718332">
    <w:abstractNumId w:val="6"/>
  </w:num>
  <w:num w:numId="4" w16cid:durableId="444277179">
    <w:abstractNumId w:val="5"/>
  </w:num>
  <w:num w:numId="5" w16cid:durableId="1031877777">
    <w:abstractNumId w:val="4"/>
  </w:num>
  <w:num w:numId="6" w16cid:durableId="814374854">
    <w:abstractNumId w:val="8"/>
  </w:num>
  <w:num w:numId="7" w16cid:durableId="1885557605">
    <w:abstractNumId w:val="3"/>
  </w:num>
  <w:num w:numId="8" w16cid:durableId="368533538">
    <w:abstractNumId w:val="2"/>
  </w:num>
  <w:num w:numId="9" w16cid:durableId="1783038186">
    <w:abstractNumId w:val="1"/>
  </w:num>
  <w:num w:numId="10" w16cid:durableId="558133493">
    <w:abstractNumId w:val="0"/>
  </w:num>
  <w:num w:numId="11" w16cid:durableId="13673680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A5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76393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8C31A5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B4613"/>
    <w:rsid w:val="009C7583"/>
    <w:rsid w:val="00A36A2E"/>
    <w:rsid w:val="00A42408"/>
    <w:rsid w:val="00A43620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7CB37"/>
  <w15:chartTrackingRefBased/>
  <w15:docId w15:val="{0F043D3C-BB40-415E-A62E-7D34917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2022-06-21T06:42:00Z</dcterms:created>
  <dcterms:modified xsi:type="dcterms:W3CDTF">2022-06-21T06:55:00Z</dcterms:modified>
</cp:coreProperties>
</file>