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319EB" w14:textId="77777777" w:rsidR="00B665DE" w:rsidRDefault="00B665DE" w:rsidP="00B665DE">
      <w:pPr>
        <w:rPr>
          <w:rFonts w:ascii="Times New Roman" w:hAnsi="Times New Roman" w:cs="Times New Roman"/>
        </w:rPr>
      </w:pPr>
      <w:r>
        <w:rPr>
          <w:rFonts w:ascii="Times New Roman" w:hAnsi="Times New Roman" w:cs="Times New Roman"/>
        </w:rPr>
        <w:t xml:space="preserve">Explanation: </w:t>
      </w:r>
    </w:p>
    <w:p w14:paraId="7C7CE4EC" w14:textId="77777777" w:rsidR="00B665DE" w:rsidRDefault="00B665DE" w:rsidP="00B665DE">
      <w:pPr>
        <w:rPr>
          <w:rFonts w:ascii="Times New Roman" w:hAnsi="Times New Roman" w:cs="Times New Roman"/>
        </w:rPr>
      </w:pPr>
    </w:p>
    <w:p w14:paraId="7FA39353" w14:textId="24B630DA" w:rsidR="00B665DE" w:rsidRPr="00B665DE" w:rsidRDefault="00B665DE" w:rsidP="00B665DE">
      <w:pPr>
        <w:rPr>
          <w:rFonts w:ascii="Times New Roman" w:hAnsi="Times New Roman" w:cs="Times New Roman"/>
        </w:rPr>
      </w:pPr>
      <w:r w:rsidRPr="00B665DE">
        <w:rPr>
          <w:rFonts w:ascii="Times New Roman" w:hAnsi="Times New Roman" w:cs="Times New Roman"/>
        </w:rPr>
        <w:t xml:space="preserve">My original request to remove LAI from the denominator was incorrect. Equation 7 for dry canopy transpiration, in its original form in the manuscript, is a simplification in that it combines sunlit and shaded portions of the canopy. We would like to correct Equation 7 to exactly represent the model code, which defines separate LAI and stomatal resistance terms for sunny and shaded canopy. Just to be clear, this is not an error in the model transpiration code. It is only a mistake in the way Equation 7 is written in the manuscript. Additionally, there are multiple terms for direct or ground evaporation which will probably cause confusion: </w:t>
      </w:r>
      <w:proofErr w:type="spellStart"/>
      <w:r w:rsidRPr="00B665DE">
        <w:rPr>
          <w:rFonts w:ascii="Times New Roman" w:hAnsi="Times New Roman" w:cs="Times New Roman"/>
        </w:rPr>
        <w:t>Eground</w:t>
      </w:r>
      <w:proofErr w:type="spellEnd"/>
      <w:r w:rsidRPr="00B665DE">
        <w:rPr>
          <w:rFonts w:ascii="Times New Roman" w:hAnsi="Times New Roman" w:cs="Times New Roman"/>
        </w:rPr>
        <w:t xml:space="preserve"> (Figure 1), </w:t>
      </w:r>
      <w:proofErr w:type="spellStart"/>
      <w:r w:rsidRPr="00B665DE">
        <w:rPr>
          <w:rFonts w:ascii="Times New Roman" w:hAnsi="Times New Roman" w:cs="Times New Roman"/>
        </w:rPr>
        <w:t>Edir</w:t>
      </w:r>
      <w:proofErr w:type="spellEnd"/>
      <w:r w:rsidRPr="00B665DE">
        <w:rPr>
          <w:rFonts w:ascii="Times New Roman" w:hAnsi="Times New Roman" w:cs="Times New Roman"/>
        </w:rPr>
        <w:t xml:space="preserve"> (Equation 1), </w:t>
      </w:r>
      <w:proofErr w:type="spellStart"/>
      <w:r w:rsidRPr="00B665DE">
        <w:rPr>
          <w:rFonts w:ascii="Times New Roman" w:hAnsi="Times New Roman" w:cs="Times New Roman"/>
        </w:rPr>
        <w:t>ETground</w:t>
      </w:r>
      <w:proofErr w:type="spellEnd"/>
      <w:r w:rsidRPr="00B665DE">
        <w:rPr>
          <w:rFonts w:ascii="Times New Roman" w:hAnsi="Times New Roman" w:cs="Times New Roman"/>
        </w:rPr>
        <w:t xml:space="preserve"> (line 38), and </w:t>
      </w:r>
      <w:proofErr w:type="spellStart"/>
      <w:r w:rsidRPr="00B665DE">
        <w:rPr>
          <w:rFonts w:ascii="Times New Roman" w:hAnsi="Times New Roman" w:cs="Times New Roman"/>
        </w:rPr>
        <w:t>ETdir</w:t>
      </w:r>
      <w:proofErr w:type="spellEnd"/>
      <w:r w:rsidRPr="00B665DE">
        <w:rPr>
          <w:rFonts w:ascii="Times New Roman" w:hAnsi="Times New Roman" w:cs="Times New Roman"/>
        </w:rPr>
        <w:t xml:space="preserve"> (Equation 5). We would like to correct this as well.</w:t>
      </w:r>
    </w:p>
    <w:p w14:paraId="4157CDEA" w14:textId="77777777" w:rsidR="00B665DE" w:rsidRPr="00B665DE" w:rsidRDefault="00B665DE" w:rsidP="00B665DE">
      <w:pPr>
        <w:rPr>
          <w:rFonts w:ascii="Times New Roman" w:hAnsi="Times New Roman" w:cs="Times New Roman"/>
        </w:rPr>
      </w:pPr>
    </w:p>
    <w:p w14:paraId="4FDB78B8" w14:textId="77777777" w:rsidR="00B665DE" w:rsidRDefault="00B665DE" w:rsidP="00B665DE">
      <w:pPr>
        <w:rPr>
          <w:rFonts w:ascii="Times New Roman" w:hAnsi="Times New Roman" w:cs="Times New Roman"/>
        </w:rPr>
      </w:pPr>
      <w:r w:rsidRPr="00B665DE">
        <w:rPr>
          <w:rFonts w:ascii="Times New Roman" w:hAnsi="Times New Roman" w:cs="Times New Roman"/>
        </w:rPr>
        <w:t xml:space="preserve">Additionally, I have attached a new version of Figure 1, which uses the label </w:t>
      </w:r>
      <w:proofErr w:type="spellStart"/>
      <w:r w:rsidRPr="00B665DE">
        <w:rPr>
          <w:rFonts w:ascii="Times New Roman" w:hAnsi="Times New Roman" w:cs="Times New Roman"/>
        </w:rPr>
        <w:t>Edir</w:t>
      </w:r>
      <w:proofErr w:type="spellEnd"/>
      <w:r w:rsidRPr="00B665DE">
        <w:rPr>
          <w:rFonts w:ascii="Times New Roman" w:hAnsi="Times New Roman" w:cs="Times New Roman"/>
        </w:rPr>
        <w:t xml:space="preserve"> (instead of </w:t>
      </w:r>
      <w:proofErr w:type="spellStart"/>
      <w:r w:rsidRPr="00B665DE">
        <w:rPr>
          <w:rFonts w:ascii="Times New Roman" w:hAnsi="Times New Roman" w:cs="Times New Roman"/>
        </w:rPr>
        <w:t>Eground</w:t>
      </w:r>
      <w:proofErr w:type="spellEnd"/>
      <w:r w:rsidRPr="00B665DE">
        <w:rPr>
          <w:rFonts w:ascii="Times New Roman" w:hAnsi="Times New Roman" w:cs="Times New Roman"/>
        </w:rPr>
        <w:t>) to correspond to Equation 1.</w:t>
      </w:r>
    </w:p>
    <w:p w14:paraId="3CFB1169" w14:textId="77777777" w:rsidR="00B665DE" w:rsidRDefault="00B665DE" w:rsidP="00B665DE">
      <w:pPr>
        <w:rPr>
          <w:rFonts w:ascii="Times New Roman" w:hAnsi="Times New Roman" w:cs="Times New Roman"/>
        </w:rPr>
      </w:pPr>
    </w:p>
    <w:p w14:paraId="1B7790B7" w14:textId="77777777" w:rsidR="00B665DE" w:rsidRDefault="00B665DE" w:rsidP="00B665DE">
      <w:pPr>
        <w:rPr>
          <w:rFonts w:ascii="Times New Roman" w:hAnsi="Times New Roman" w:cs="Times New Roman"/>
        </w:rPr>
      </w:pPr>
    </w:p>
    <w:p w14:paraId="6A1ED788" w14:textId="77777777" w:rsidR="00B665DE" w:rsidRDefault="00B665DE" w:rsidP="00B665DE">
      <w:pPr>
        <w:rPr>
          <w:rFonts w:ascii="Times New Roman" w:hAnsi="Times New Roman" w:cs="Times New Roman"/>
        </w:rPr>
      </w:pPr>
    </w:p>
    <w:p w14:paraId="67F2FCFE" w14:textId="77777777" w:rsidR="00B665DE" w:rsidRDefault="00B665DE" w:rsidP="00B665DE">
      <w:pPr>
        <w:rPr>
          <w:rFonts w:ascii="Times New Roman" w:hAnsi="Times New Roman" w:cs="Times New Roman"/>
        </w:rPr>
      </w:pPr>
    </w:p>
    <w:p w14:paraId="13B24A98" w14:textId="77777777" w:rsidR="00B665DE" w:rsidRDefault="00B665DE" w:rsidP="00B665DE">
      <w:pPr>
        <w:rPr>
          <w:rFonts w:ascii="Times New Roman" w:hAnsi="Times New Roman" w:cs="Times New Roman"/>
        </w:rPr>
      </w:pPr>
    </w:p>
    <w:p w14:paraId="07FF3C14" w14:textId="77777777" w:rsidR="00B665DE" w:rsidRDefault="00B665DE" w:rsidP="00B665DE">
      <w:pPr>
        <w:rPr>
          <w:rFonts w:ascii="Times New Roman" w:hAnsi="Times New Roman" w:cs="Times New Roman"/>
        </w:rPr>
      </w:pPr>
      <w:r>
        <w:rPr>
          <w:rFonts w:ascii="Times New Roman" w:hAnsi="Times New Roman" w:cs="Times New Roman"/>
        </w:rPr>
        <w:t>Updated text:</w:t>
      </w:r>
    </w:p>
    <w:p w14:paraId="3C93EC5F" w14:textId="77777777" w:rsidR="00B665DE" w:rsidRDefault="00B665DE" w:rsidP="00B665DE">
      <w:pPr>
        <w:rPr>
          <w:rFonts w:ascii="Times New Roman" w:hAnsi="Times New Roman" w:cs="Times New Roman"/>
        </w:rPr>
      </w:pPr>
    </w:p>
    <w:p w14:paraId="237071F6" w14:textId="65B06EB4" w:rsidR="0049096A" w:rsidRDefault="00642939" w:rsidP="00B665DE">
      <w:pPr>
        <w:rPr>
          <w:rFonts w:ascii="Times New Roman" w:eastAsiaTheme="minorEastAsia" w:hAnsi="Times New Roman" w:cs="Times New Roman"/>
        </w:rPr>
      </w:pPr>
      <w:r>
        <w:rPr>
          <w:rFonts w:ascii="Times New Roman" w:hAnsi="Times New Roman" w:cs="Times New Roman"/>
        </w:rPr>
        <w:t xml:space="preserve">Shown in Eq. (5), CLM calculates direct evaporation </w:t>
      </w:r>
      <w:r w:rsidR="002421C5">
        <w:rPr>
          <w:rFonts w:ascii="Times New Roman" w:hAnsi="Times New Roman" w:cs="Times New Roman"/>
        </w:rPr>
        <w:t>from the ground</w:t>
      </w:r>
      <w:r>
        <w:rPr>
          <w:rFonts w:ascii="Times New Roman" w:hAnsi="Times New Roman" w:cs="Times New Roman"/>
        </w:rPr>
        <w:t xml:space="preserve"> using the gradient between specific humidity at the ground surface </w:t>
      </w:r>
      <w:proofErr w:type="spellStart"/>
      <w:r>
        <w:rPr>
          <w:rFonts w:ascii="Times New Roman" w:hAnsi="Times New Roman" w:cs="Times New Roman"/>
          <w:i/>
          <w:iCs/>
        </w:rPr>
        <w:t>q</w:t>
      </w:r>
      <w:r>
        <w:rPr>
          <w:rFonts w:ascii="Times New Roman" w:hAnsi="Times New Roman" w:cs="Times New Roman"/>
          <w:vertAlign w:val="subscript"/>
        </w:rPr>
        <w:t>g</w:t>
      </w:r>
      <w:proofErr w:type="spellEnd"/>
      <w:r>
        <w:rPr>
          <w:rFonts w:ascii="Times New Roman" w:hAnsi="Times New Roman" w:cs="Times New Roman"/>
        </w:rPr>
        <w:t xml:space="preserve"> (MM</w:t>
      </w:r>
      <w:r>
        <w:rPr>
          <w:rFonts w:ascii="Times New Roman" w:hAnsi="Times New Roman" w:cs="Times New Roman"/>
          <w:vertAlign w:val="superscript"/>
        </w:rPr>
        <w:t>-1</w:t>
      </w:r>
      <w:r>
        <w:rPr>
          <w:rFonts w:ascii="Times New Roman" w:hAnsi="Times New Roman" w:cs="Times New Roman"/>
        </w:rPr>
        <w:t xml:space="preserve">) and at a reference height </w:t>
      </w:r>
      <w:proofErr w:type="spellStart"/>
      <w:r>
        <w:rPr>
          <w:rFonts w:ascii="Times New Roman" w:hAnsi="Times New Roman" w:cs="Times New Roman"/>
          <w:i/>
          <w:iCs/>
        </w:rPr>
        <w:t>q</w:t>
      </w:r>
      <w:r>
        <w:rPr>
          <w:rFonts w:ascii="Times New Roman" w:hAnsi="Times New Roman" w:cs="Times New Roman"/>
          <w:vertAlign w:val="subscript"/>
        </w:rPr>
        <w:t>a</w:t>
      </w:r>
      <w:proofErr w:type="spellEnd"/>
      <w:r>
        <w:rPr>
          <w:rFonts w:ascii="Times New Roman" w:hAnsi="Times New Roman" w:cs="Times New Roman"/>
        </w:rPr>
        <w:t xml:space="preserve"> (MM</w:t>
      </w:r>
      <w:r>
        <w:rPr>
          <w:rFonts w:ascii="Times New Roman" w:hAnsi="Times New Roman" w:cs="Times New Roman"/>
          <w:vertAlign w:val="superscript"/>
        </w:rPr>
        <w:t>-1</w:t>
      </w:r>
      <w:r>
        <w:rPr>
          <w:rFonts w:ascii="Times New Roman" w:hAnsi="Times New Roman" w:cs="Times New Roman"/>
        </w:rPr>
        <w:t xml:space="preserve">), </w:t>
      </w:r>
      <w:r w:rsidR="00996A99">
        <w:rPr>
          <w:rFonts w:ascii="Times New Roman" w:hAnsi="Times New Roman" w:cs="Times New Roman"/>
        </w:rPr>
        <w:t>along with</w:t>
      </w:r>
      <w:r>
        <w:rPr>
          <w:rFonts w:ascii="Times New Roman" w:hAnsi="Times New Roman" w:cs="Times New Roman"/>
        </w:rPr>
        <w:t xml:space="preserve"> air density </w:t>
      </w:r>
      <m:oMath>
        <m:sSub>
          <m:sSubPr>
            <m:ctrlPr>
              <w:rPr>
                <w:rFonts w:ascii="Cambria Math" w:hAnsi="Cambria Math" w:cs="Times New Roman"/>
                <w:i/>
              </w:rPr>
            </m:ctrlPr>
          </m:sSubPr>
          <m:e>
            <m:r>
              <w:rPr>
                <w:rFonts w:ascii="Cambria Math" w:hAnsi="Cambria Math" w:cs="Times New Roman"/>
              </w:rPr>
              <m:t>ρ</m:t>
            </m:r>
          </m:e>
          <m:sub>
            <m:r>
              <m:rPr>
                <m:sty m:val="p"/>
              </m:rPr>
              <w:rPr>
                <w:rFonts w:ascii="Cambria Math" w:hAnsi="Cambria Math" w:cs="Times New Roman"/>
              </w:rPr>
              <m:t>a</m:t>
            </m:r>
          </m:sub>
        </m:sSub>
      </m:oMath>
      <w:r w:rsidR="009F107A">
        <w:rPr>
          <w:rFonts w:ascii="Times New Roman" w:eastAsiaTheme="minorEastAsia" w:hAnsi="Times New Roman" w:cs="Times New Roman"/>
        </w:rPr>
        <w:t xml:space="preserve"> (ML</w:t>
      </w:r>
      <w:r w:rsidR="009F107A">
        <w:rPr>
          <w:rFonts w:ascii="Times New Roman" w:eastAsiaTheme="minorEastAsia" w:hAnsi="Times New Roman" w:cs="Times New Roman"/>
          <w:vertAlign w:val="superscript"/>
        </w:rPr>
        <w:t>-3</w:t>
      </w:r>
      <w:r w:rsidR="009F107A">
        <w:rPr>
          <w:rFonts w:ascii="Times New Roman" w:eastAsiaTheme="minorEastAsia" w:hAnsi="Times New Roman" w:cs="Times New Roman"/>
        </w:rPr>
        <w:t xml:space="preserve">), atmospheric resistance </w:t>
      </w:r>
      <w:proofErr w:type="spellStart"/>
      <w:r w:rsidR="009F107A">
        <w:rPr>
          <w:rFonts w:ascii="Times New Roman" w:eastAsiaTheme="minorEastAsia" w:hAnsi="Times New Roman" w:cs="Times New Roman"/>
          <w:i/>
          <w:iCs/>
        </w:rPr>
        <w:t>r</w:t>
      </w:r>
      <w:r w:rsidR="009F107A">
        <w:rPr>
          <w:rFonts w:ascii="Times New Roman" w:eastAsiaTheme="minorEastAsia" w:hAnsi="Times New Roman" w:cs="Times New Roman"/>
          <w:vertAlign w:val="subscript"/>
        </w:rPr>
        <w:t>d</w:t>
      </w:r>
      <w:proofErr w:type="spellEnd"/>
      <w:r w:rsidR="009F107A">
        <w:rPr>
          <w:rFonts w:ascii="Times New Roman" w:eastAsiaTheme="minorEastAsia" w:hAnsi="Times New Roman" w:cs="Times New Roman"/>
        </w:rPr>
        <w:t xml:space="preserve"> (TL</w:t>
      </w:r>
      <w:r w:rsidR="009F107A">
        <w:rPr>
          <w:rFonts w:ascii="Times New Roman" w:eastAsiaTheme="minorEastAsia" w:hAnsi="Times New Roman" w:cs="Times New Roman"/>
          <w:vertAlign w:val="superscript"/>
        </w:rPr>
        <w:t>-1</w:t>
      </w:r>
      <w:r w:rsidR="009F107A">
        <w:rPr>
          <w:rFonts w:ascii="Times New Roman" w:eastAsiaTheme="minorEastAsia" w:hAnsi="Times New Roman" w:cs="Times New Roman"/>
        </w:rPr>
        <w:t xml:space="preserve">), and a soil resistance term </w:t>
      </w:r>
      <m:oMath>
        <m:r>
          <w:rPr>
            <w:rFonts w:ascii="Cambria Math" w:eastAsiaTheme="minorEastAsia" w:hAnsi="Cambria Math" w:cs="Times New Roman"/>
          </w:rPr>
          <m:t>β</m:t>
        </m:r>
      </m:oMath>
      <w:r w:rsidR="009F107A">
        <w:rPr>
          <w:rFonts w:ascii="Times New Roman" w:eastAsiaTheme="minorEastAsia" w:hAnsi="Times New Roman" w:cs="Times New Roman"/>
        </w:rPr>
        <w:t xml:space="preserve"> (-).</w:t>
      </w:r>
    </w:p>
    <w:p w14:paraId="2F979F6D" w14:textId="66CBEF70" w:rsidR="009F107A" w:rsidRDefault="009F107A">
      <w:pPr>
        <w:rPr>
          <w:rFonts w:ascii="Times New Roman" w:eastAsiaTheme="minorEastAsia" w:hAnsi="Times New Roman" w:cs="Times New Roman"/>
        </w:rPr>
      </w:pPr>
    </w:p>
    <w:p w14:paraId="38AD8988" w14:textId="7497FA48" w:rsidR="009F107A" w:rsidRPr="009F107A" w:rsidRDefault="00B665DE">
      <w:pPr>
        <w:rPr>
          <w:rFonts w:ascii="Times New Roman" w:hAnsi="Times New Roman" w:cs="Times New Roman"/>
        </w:rPr>
      </w:pPr>
      <m:oMath>
        <m:sSub>
          <m:sSubPr>
            <m:ctrlPr>
              <w:rPr>
                <w:rFonts w:ascii="Cambria Math" w:hAnsi="Cambria Math" w:cs="Times New Roman"/>
                <w:iCs/>
              </w:rPr>
            </m:ctrlPr>
          </m:sSubPr>
          <m:e>
            <m:r>
              <m:rPr>
                <m:sty m:val="p"/>
              </m:rPr>
              <w:rPr>
                <w:rFonts w:ascii="Cambria Math" w:hAnsi="Cambria Math" w:cs="Times New Roman"/>
              </w:rPr>
              <m:t>E</m:t>
            </m:r>
          </m:e>
          <m:sub>
            <m:r>
              <m:rPr>
                <m:sty m:val="p"/>
              </m:rPr>
              <w:rPr>
                <w:rFonts w:ascii="Cambria Math" w:hAnsi="Cambria Math" w:cs="Times New Roman"/>
              </w:rPr>
              <m:t>dir</m:t>
            </m:r>
          </m:sub>
        </m:sSub>
        <m:r>
          <w:rPr>
            <w:rFonts w:ascii="Cambria Math" w:hAnsi="Cambria Math" w:cs="Times New Roman"/>
          </w:rPr>
          <m:t>=-β</m:t>
        </m:r>
        <m:sSub>
          <m:sSubPr>
            <m:ctrlPr>
              <w:rPr>
                <w:rFonts w:ascii="Cambria Math" w:hAnsi="Cambria Math" w:cs="Times New Roman"/>
                <w:i/>
              </w:rPr>
            </m:ctrlPr>
          </m:sSubPr>
          <m:e>
            <m:r>
              <w:rPr>
                <w:rFonts w:ascii="Cambria Math" w:hAnsi="Cambria Math" w:cs="Times New Roman"/>
              </w:rPr>
              <m:t>ρ</m:t>
            </m:r>
          </m:e>
          <m:sub>
            <m:r>
              <m:rPr>
                <m:sty m:val="p"/>
              </m:rPr>
              <w:rPr>
                <w:rFonts w:ascii="Cambria Math" w:hAnsi="Cambria Math" w:cs="Times New Roman"/>
              </w:rPr>
              <m:t>a</m:t>
            </m:r>
          </m:sub>
        </m:sSub>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q</m:t>
                </m:r>
              </m:e>
              <m:sub>
                <m:r>
                  <m:rPr>
                    <m:sty m:val="p"/>
                  </m:rPr>
                  <w:rPr>
                    <w:rFonts w:ascii="Cambria Math" w:hAnsi="Cambria Math" w:cs="Times New Roman"/>
                  </w:rPr>
                  <m:t>a</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q</m:t>
                </m:r>
              </m:e>
              <m:sub>
                <m:r>
                  <m:rPr>
                    <m:sty m:val="p"/>
                  </m:rPr>
                  <w:rPr>
                    <w:rFonts w:ascii="Cambria Math" w:hAnsi="Cambria Math" w:cs="Times New Roman"/>
                  </w:rPr>
                  <m:t>g</m:t>
                </m:r>
              </m:sub>
            </m:sSub>
          </m:num>
          <m:den>
            <m:sSub>
              <m:sSubPr>
                <m:ctrlPr>
                  <w:rPr>
                    <w:rFonts w:ascii="Cambria Math" w:hAnsi="Cambria Math" w:cs="Times New Roman"/>
                    <w:i/>
                  </w:rPr>
                </m:ctrlPr>
              </m:sSubPr>
              <m:e>
                <m:r>
                  <w:rPr>
                    <w:rFonts w:ascii="Cambria Math" w:hAnsi="Cambria Math" w:cs="Times New Roman"/>
                  </w:rPr>
                  <m:t>r</m:t>
                </m:r>
              </m:e>
              <m:sub>
                <m:r>
                  <m:rPr>
                    <m:sty m:val="p"/>
                  </m:rPr>
                  <w:rPr>
                    <w:rFonts w:ascii="Cambria Math" w:hAnsi="Cambria Math" w:cs="Times New Roman"/>
                  </w:rPr>
                  <m:t>d</m:t>
                </m:r>
              </m:sub>
            </m:sSub>
          </m:den>
        </m:f>
      </m:oMath>
      <w:r w:rsidR="009F107A">
        <w:rPr>
          <w:rFonts w:ascii="Times New Roman" w:eastAsiaTheme="minorEastAsia" w:hAnsi="Times New Roman" w:cs="Times New Roman"/>
        </w:rPr>
        <w:tab/>
      </w:r>
      <w:r w:rsidR="009F107A">
        <w:rPr>
          <w:rFonts w:ascii="Times New Roman" w:eastAsiaTheme="minorEastAsia" w:hAnsi="Times New Roman" w:cs="Times New Roman"/>
        </w:rPr>
        <w:tab/>
      </w:r>
      <w:r w:rsidR="009F107A">
        <w:rPr>
          <w:rFonts w:ascii="Times New Roman" w:eastAsiaTheme="minorEastAsia" w:hAnsi="Times New Roman" w:cs="Times New Roman"/>
        </w:rPr>
        <w:tab/>
      </w:r>
      <w:r w:rsidR="009F107A">
        <w:rPr>
          <w:rFonts w:ascii="Times New Roman" w:eastAsiaTheme="minorEastAsia" w:hAnsi="Times New Roman" w:cs="Times New Roman"/>
        </w:rPr>
        <w:tab/>
      </w:r>
      <w:r w:rsidR="009F107A">
        <w:rPr>
          <w:rFonts w:ascii="Times New Roman" w:eastAsiaTheme="minorEastAsia" w:hAnsi="Times New Roman" w:cs="Times New Roman"/>
        </w:rPr>
        <w:tab/>
      </w:r>
      <w:r w:rsidR="009F107A">
        <w:rPr>
          <w:rFonts w:ascii="Times New Roman" w:eastAsiaTheme="minorEastAsia" w:hAnsi="Times New Roman" w:cs="Times New Roman"/>
        </w:rPr>
        <w:tab/>
      </w:r>
      <w:r w:rsidR="009F107A">
        <w:rPr>
          <w:rFonts w:ascii="Times New Roman" w:eastAsiaTheme="minorEastAsia" w:hAnsi="Times New Roman" w:cs="Times New Roman"/>
        </w:rPr>
        <w:tab/>
      </w:r>
      <w:r w:rsidR="009F107A">
        <w:rPr>
          <w:rFonts w:ascii="Times New Roman" w:eastAsiaTheme="minorEastAsia" w:hAnsi="Times New Roman" w:cs="Times New Roman"/>
        </w:rPr>
        <w:tab/>
        <w:t>(5)</w:t>
      </w:r>
    </w:p>
    <w:p w14:paraId="7D9A7542" w14:textId="77777777" w:rsidR="0049096A" w:rsidRDefault="0049096A">
      <w:pPr>
        <w:rPr>
          <w:rFonts w:ascii="Times New Roman" w:hAnsi="Times New Roman" w:cs="Times New Roman"/>
        </w:rPr>
      </w:pPr>
    </w:p>
    <w:p w14:paraId="08BEE835" w14:textId="59BE9DBA" w:rsidR="00287C1C" w:rsidRPr="0049096A" w:rsidRDefault="00FE4039">
      <w:pPr>
        <w:rPr>
          <w:rFonts w:ascii="Times New Roman" w:hAnsi="Times New Roman" w:cs="Times New Roman"/>
        </w:rPr>
      </w:pPr>
      <w:r w:rsidRPr="0049096A">
        <w:rPr>
          <w:rFonts w:ascii="Times New Roman" w:hAnsi="Times New Roman" w:cs="Times New Roman"/>
        </w:rPr>
        <w:t xml:space="preserve">To calculate </w:t>
      </w:r>
      <w:r w:rsidR="001E5C73">
        <w:rPr>
          <w:rFonts w:ascii="Times New Roman" w:hAnsi="Times New Roman" w:cs="Times New Roman"/>
        </w:rPr>
        <w:t xml:space="preserve">actual </w:t>
      </w:r>
      <w:r w:rsidRPr="0049096A">
        <w:rPr>
          <w:rFonts w:ascii="Times New Roman" w:hAnsi="Times New Roman" w:cs="Times New Roman"/>
        </w:rPr>
        <w:t xml:space="preserve">transpiration, CLM adjusts potential </w:t>
      </w:r>
      <w:r w:rsidR="004428D3">
        <w:rPr>
          <w:rFonts w:ascii="Times New Roman" w:hAnsi="Times New Roman" w:cs="Times New Roman"/>
        </w:rPr>
        <w:t>transpiration</w:t>
      </w:r>
      <w:r w:rsidRPr="0049096A">
        <w:rPr>
          <w:rFonts w:ascii="Times New Roman" w:hAnsi="Times New Roman" w:cs="Times New Roman"/>
        </w:rPr>
        <w:t xml:space="preserve"> by stomatal and aerodynamic resistance terms as follows.</w:t>
      </w:r>
    </w:p>
    <w:p w14:paraId="7234C5F1" w14:textId="6D9AAA7B" w:rsidR="00FE4039" w:rsidRPr="0049096A" w:rsidRDefault="00FE4039">
      <w:pPr>
        <w:rPr>
          <w:rFonts w:ascii="Times New Roman" w:hAnsi="Times New Roman" w:cs="Times New Roman"/>
        </w:rPr>
      </w:pPr>
    </w:p>
    <w:p w14:paraId="618B1B4E" w14:textId="19D3AD02" w:rsidR="00FE4039" w:rsidRPr="0049096A" w:rsidRDefault="0049096A">
      <w:pPr>
        <w:rPr>
          <w:rFonts w:ascii="Times New Roman" w:eastAsiaTheme="minorEastAsia" w:hAnsi="Times New Roman" w:cs="Times New Roman"/>
        </w:rPr>
      </w:pPr>
      <m:oMath>
        <m:r>
          <m:rPr>
            <m:sty m:val="p"/>
          </m:rPr>
          <w:rPr>
            <w:rFonts w:ascii="Cambria Math" w:hAnsi="Cambria Math" w:cs="Times New Roman"/>
          </w:rPr>
          <m:t>E</m:t>
        </m:r>
        <m:sSub>
          <m:sSubPr>
            <m:ctrlPr>
              <w:rPr>
                <w:rFonts w:ascii="Cambria Math" w:hAnsi="Cambria Math" w:cs="Times New Roman"/>
                <w:iCs/>
              </w:rPr>
            </m:ctrlPr>
          </m:sSubPr>
          <m:e>
            <m:r>
              <m:rPr>
                <m:sty m:val="p"/>
              </m:rPr>
              <w:rPr>
                <w:rFonts w:ascii="Cambria Math" w:hAnsi="Cambria Math" w:cs="Times New Roman"/>
              </w:rPr>
              <m:t>T</m:t>
            </m:r>
          </m:e>
          <m:sub>
            <m:r>
              <m:rPr>
                <m:sty m:val="p"/>
              </m:rPr>
              <w:rPr>
                <w:rFonts w:ascii="Cambria Math" w:hAnsi="Cambria Math" w:cs="Times New Roman"/>
              </w:rPr>
              <m:t>pot</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ρ</m:t>
            </m:r>
          </m:e>
          <m:sub>
            <m:r>
              <m:rPr>
                <m:sty m:val="p"/>
              </m:rPr>
              <w:rPr>
                <w:rFonts w:ascii="Cambria Math" w:hAnsi="Cambria Math" w:cs="Times New Roman"/>
              </w:rPr>
              <m:t>a</m:t>
            </m:r>
          </m:sub>
        </m:sSub>
        <m:f>
          <m:fPr>
            <m:ctrlPr>
              <w:rPr>
                <w:rFonts w:ascii="Cambria Math" w:hAnsi="Cambria Math" w:cs="Times New Roman"/>
                <w:i/>
              </w:rPr>
            </m:ctrlPr>
          </m:fPr>
          <m:num>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L</m:t>
                    </m:r>
                  </m:e>
                  <m:sub>
                    <m:r>
                      <m:rPr>
                        <m:sty m:val="p"/>
                      </m:rPr>
                      <w:rPr>
                        <w:rFonts w:ascii="Cambria Math" w:hAnsi="Cambria Math" w:cs="Times New Roman"/>
                      </w:rPr>
                      <m:t>AI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S</m:t>
                    </m:r>
                  </m:e>
                  <m:sub>
                    <m:r>
                      <m:rPr>
                        <m:sty m:val="p"/>
                      </m:rPr>
                      <w:rPr>
                        <w:rFonts w:ascii="Cambria Math" w:hAnsi="Cambria Math" w:cs="Times New Roman"/>
                      </w:rPr>
                      <m:t>AI</m:t>
                    </m:r>
                  </m:sub>
                </m:sSub>
              </m:e>
            </m:d>
          </m:num>
          <m:den>
            <m:sSub>
              <m:sSubPr>
                <m:ctrlPr>
                  <w:rPr>
                    <w:rFonts w:ascii="Cambria Math" w:hAnsi="Cambria Math" w:cs="Times New Roman"/>
                    <w:i/>
                  </w:rPr>
                </m:ctrlPr>
              </m:sSubPr>
              <m:e>
                <m:r>
                  <w:rPr>
                    <w:rFonts w:ascii="Cambria Math" w:hAnsi="Cambria Math" w:cs="Times New Roman"/>
                  </w:rPr>
                  <m:t>r</m:t>
                </m:r>
              </m:e>
              <m:sub>
                <m:r>
                  <m:rPr>
                    <m:sty m:val="p"/>
                  </m:rPr>
                  <w:rPr>
                    <w:rFonts w:ascii="Cambria Math" w:hAnsi="Cambria Math" w:cs="Times New Roman"/>
                  </w:rPr>
                  <m:t>b</m:t>
                </m:r>
              </m:sub>
            </m:sSub>
          </m:den>
        </m:f>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q</m:t>
            </m:r>
          </m:e>
          <m:sub>
            <m:r>
              <m:rPr>
                <m:sty m:val="p"/>
              </m:rPr>
              <w:rPr>
                <w:rFonts w:ascii="Cambria Math" w:hAnsi="Cambria Math" w:cs="Times New Roman"/>
              </w:rPr>
              <m:t>f</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q</m:t>
            </m:r>
          </m:e>
          <m:sub>
            <m:r>
              <m:rPr>
                <m:sty m:val="p"/>
              </m:rPr>
              <w:rPr>
                <w:rFonts w:ascii="Cambria Math" w:hAnsi="Cambria Math" w:cs="Times New Roman"/>
              </w:rPr>
              <m:t>c</m:t>
            </m:r>
          </m:sub>
        </m:sSub>
        <m:r>
          <w:rPr>
            <w:rFonts w:ascii="Cambria Math" w:hAnsi="Cambria Math" w:cs="Times New Roman"/>
          </w:rPr>
          <m:t>)</m:t>
        </m:r>
      </m:oMath>
      <w:r w:rsidR="00FE4039" w:rsidRPr="0049096A">
        <w:rPr>
          <w:rFonts w:ascii="Times New Roman" w:eastAsiaTheme="minorEastAsia" w:hAnsi="Times New Roman" w:cs="Times New Roman"/>
        </w:rPr>
        <w:tab/>
      </w:r>
      <w:r w:rsidR="00FE4039" w:rsidRPr="0049096A">
        <w:rPr>
          <w:rFonts w:ascii="Times New Roman" w:eastAsiaTheme="minorEastAsia" w:hAnsi="Times New Roman" w:cs="Times New Roman"/>
        </w:rPr>
        <w:tab/>
      </w:r>
      <w:r w:rsidR="00FE4039" w:rsidRPr="0049096A">
        <w:rPr>
          <w:rFonts w:ascii="Times New Roman" w:eastAsiaTheme="minorEastAsia" w:hAnsi="Times New Roman" w:cs="Times New Roman"/>
        </w:rPr>
        <w:tab/>
      </w:r>
      <w:r w:rsidR="00FE4039" w:rsidRPr="0049096A">
        <w:rPr>
          <w:rFonts w:ascii="Times New Roman" w:eastAsiaTheme="minorEastAsia" w:hAnsi="Times New Roman" w:cs="Times New Roman"/>
        </w:rPr>
        <w:tab/>
      </w:r>
      <w:r w:rsidR="00FE4039" w:rsidRPr="0049096A">
        <w:rPr>
          <w:rFonts w:ascii="Times New Roman" w:eastAsiaTheme="minorEastAsia" w:hAnsi="Times New Roman" w:cs="Times New Roman"/>
        </w:rPr>
        <w:tab/>
      </w:r>
      <w:r w:rsidR="00FE4039" w:rsidRPr="0049096A">
        <w:rPr>
          <w:rFonts w:ascii="Times New Roman" w:eastAsiaTheme="minorEastAsia" w:hAnsi="Times New Roman" w:cs="Times New Roman"/>
        </w:rPr>
        <w:tab/>
      </w:r>
      <w:r w:rsidR="00B779F6">
        <w:rPr>
          <w:rFonts w:ascii="Times New Roman" w:eastAsiaTheme="minorEastAsia" w:hAnsi="Times New Roman" w:cs="Times New Roman"/>
        </w:rPr>
        <w:tab/>
      </w:r>
      <w:r w:rsidR="00FE4039" w:rsidRPr="0049096A">
        <w:rPr>
          <w:rFonts w:ascii="Times New Roman" w:eastAsiaTheme="minorEastAsia" w:hAnsi="Times New Roman" w:cs="Times New Roman"/>
        </w:rPr>
        <w:t>(6)</w:t>
      </w:r>
    </w:p>
    <w:p w14:paraId="623BA324" w14:textId="24EE77CB" w:rsidR="00FE4039" w:rsidRPr="0049096A" w:rsidRDefault="00FE4039">
      <w:pPr>
        <w:rPr>
          <w:rFonts w:ascii="Times New Roman" w:eastAsiaTheme="minorEastAsia" w:hAnsi="Times New Roman" w:cs="Times New Roman"/>
        </w:rPr>
      </w:pPr>
    </w:p>
    <w:p w14:paraId="6B7666CF" w14:textId="225F3E04" w:rsidR="00FE4039" w:rsidRPr="0049096A" w:rsidRDefault="0049096A">
      <w:pPr>
        <w:rPr>
          <w:rFonts w:ascii="Times New Roman" w:eastAsiaTheme="minorEastAsia" w:hAnsi="Times New Roman" w:cs="Times New Roman"/>
        </w:rPr>
      </w:pPr>
      <m:oMath>
        <m:r>
          <m:rPr>
            <m:sty m:val="p"/>
          </m:rPr>
          <w:rPr>
            <w:rFonts w:ascii="Cambria Math" w:hAnsi="Cambria Math" w:cs="Times New Roman"/>
          </w:rPr>
          <m:t>E</m:t>
        </m:r>
        <m:sSub>
          <m:sSubPr>
            <m:ctrlPr>
              <w:rPr>
                <w:rFonts w:ascii="Cambria Math" w:hAnsi="Cambria Math" w:cs="Times New Roman"/>
                <w:iCs/>
              </w:rPr>
            </m:ctrlPr>
          </m:sSubPr>
          <m:e>
            <m:r>
              <m:rPr>
                <m:sty m:val="p"/>
              </m:rPr>
              <w:rPr>
                <w:rFonts w:ascii="Cambria Math" w:hAnsi="Cambria Math" w:cs="Times New Roman"/>
              </w:rPr>
              <m:t>T</m:t>
            </m:r>
          </m:e>
          <m:sub>
            <m:r>
              <m:rPr>
                <m:sty m:val="p"/>
              </m:rPr>
              <w:rPr>
                <w:rFonts w:ascii="Cambria Math" w:hAnsi="Cambria Math" w:cs="Times New Roman"/>
              </w:rPr>
              <m:t>veg</m:t>
            </m:r>
          </m:sub>
        </m:sSub>
        <m:r>
          <w:rPr>
            <w:rFonts w:ascii="Cambria Math" w:hAnsi="Cambria Math" w:cs="Times New Roman"/>
          </w:rPr>
          <m:t>=</m:t>
        </m:r>
        <m:r>
          <m:rPr>
            <m:sty m:val="p"/>
          </m:rPr>
          <w:rPr>
            <w:rFonts w:ascii="Cambria Math" w:hAnsi="Cambria Math" w:cs="Times New Roman"/>
          </w:rPr>
          <m:t>E</m:t>
        </m:r>
        <m:sSub>
          <m:sSubPr>
            <m:ctrlPr>
              <w:rPr>
                <w:rFonts w:ascii="Cambria Math" w:hAnsi="Cambria Math" w:cs="Times New Roman"/>
                <w:iCs/>
              </w:rPr>
            </m:ctrlPr>
          </m:sSubPr>
          <m:e>
            <m:r>
              <m:rPr>
                <m:sty m:val="p"/>
              </m:rPr>
              <w:rPr>
                <w:rFonts w:ascii="Cambria Math" w:hAnsi="Cambria Math" w:cs="Times New Roman"/>
              </w:rPr>
              <m:t>T</m:t>
            </m:r>
          </m:e>
          <m:sub>
            <m:r>
              <m:rPr>
                <m:sty m:val="p"/>
              </m:rPr>
              <w:rPr>
                <w:rFonts w:ascii="Cambria Math" w:hAnsi="Cambria Math" w:cs="Times New Roman"/>
              </w:rPr>
              <m:t>pot</m:t>
            </m:r>
          </m:sub>
        </m:sSub>
        <m:r>
          <w:rPr>
            <w:rFonts w:ascii="Cambria Math" w:hAnsi="Cambria Math" w:cs="Times New Roman"/>
          </w:rPr>
          <m:t>×</m:t>
        </m:r>
        <m:d>
          <m:dPr>
            <m:begChr m:val="["/>
            <m:endChr m:val="]"/>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L</m:t>
                    </m:r>
                  </m:e>
                  <m:sub>
                    <m:r>
                      <m:rPr>
                        <m:sty m:val="p"/>
                      </m:rPr>
                      <w:rPr>
                        <w:rFonts w:ascii="Cambria Math" w:hAnsi="Cambria Math" w:cs="Times New Roman"/>
                      </w:rPr>
                      <m:t>d</m:t>
                    </m:r>
                  </m:sub>
                </m:sSub>
                <m:sSub>
                  <m:sSubPr>
                    <m:ctrlPr>
                      <w:rPr>
                        <w:rFonts w:ascii="Cambria Math" w:hAnsi="Cambria Math" w:cs="Times New Roman"/>
                        <w:i/>
                      </w:rPr>
                    </m:ctrlPr>
                  </m:sSubPr>
                  <m:e>
                    <m:r>
                      <w:rPr>
                        <w:rFonts w:ascii="Cambria Math" w:hAnsi="Cambria Math" w:cs="Times New Roman"/>
                      </w:rPr>
                      <m:t>r</m:t>
                    </m:r>
                  </m:e>
                  <m:sub>
                    <m:r>
                      <m:rPr>
                        <m:sty m:val="p"/>
                      </m:rPr>
                      <w:rPr>
                        <w:rFonts w:ascii="Cambria Math" w:hAnsi="Cambria Math" w:cs="Times New Roman"/>
                      </w:rPr>
                      <m:t>b</m:t>
                    </m:r>
                  </m:sub>
                </m:sSub>
              </m:num>
              <m:den>
                <m:sSub>
                  <m:sSubPr>
                    <m:ctrlPr>
                      <w:rPr>
                        <w:rFonts w:ascii="Cambria Math" w:hAnsi="Cambria Math" w:cs="Times New Roman"/>
                        <w:i/>
                      </w:rPr>
                    </m:ctrlPr>
                  </m:sSubPr>
                  <m:e>
                    <m:r>
                      <w:rPr>
                        <w:rFonts w:ascii="Cambria Math" w:hAnsi="Cambria Math" w:cs="Times New Roman"/>
                      </w:rPr>
                      <m:t>L</m:t>
                    </m:r>
                  </m:e>
                  <m:sub>
                    <m:r>
                      <w:rPr>
                        <w:rFonts w:ascii="Cambria Math" w:hAnsi="Cambria Math" w:cs="Times New Roman"/>
                      </w:rPr>
                      <m:t>AI</m:t>
                    </m:r>
                  </m:sub>
                </m:sSub>
              </m:den>
            </m:f>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Cs/>
                          </w:rPr>
                        </m:ctrlPr>
                      </m:sSubPr>
                      <m:e>
                        <m:r>
                          <m:rPr>
                            <m:sty m:val="p"/>
                          </m:rPr>
                          <w:rPr>
                            <w:rFonts w:ascii="Cambria Math" w:hAnsi="Cambria Math" w:cs="Times New Roman"/>
                          </w:rPr>
                          <m:t>L</m:t>
                        </m:r>
                      </m:e>
                      <m:sub>
                        <m:r>
                          <m:rPr>
                            <m:sty m:val="p"/>
                          </m:rPr>
                          <w:rPr>
                            <w:rFonts w:ascii="Cambria Math" w:hAnsi="Cambria Math" w:cs="Times New Roman"/>
                          </w:rPr>
                          <m:t>AI,</m:t>
                        </m:r>
                        <m:r>
                          <w:rPr>
                            <w:rFonts w:ascii="Cambria Math" w:hAnsi="Cambria Math" w:cs="Times New Roman"/>
                          </w:rPr>
                          <m:t>sun</m:t>
                        </m:r>
                      </m:sub>
                    </m:sSub>
                  </m:num>
                  <m:den>
                    <m:sSub>
                      <m:sSubPr>
                        <m:ctrlPr>
                          <w:rPr>
                            <w:rFonts w:ascii="Cambria Math" w:hAnsi="Cambria Math" w:cs="Times New Roman"/>
                            <w:i/>
                          </w:rPr>
                        </m:ctrlPr>
                      </m:sSubPr>
                      <m:e>
                        <m:r>
                          <w:rPr>
                            <w:rFonts w:ascii="Cambria Math" w:hAnsi="Cambria Math" w:cs="Times New Roman"/>
                          </w:rPr>
                          <m:t>r</m:t>
                        </m:r>
                      </m:e>
                      <m:sub>
                        <m:r>
                          <m:rPr>
                            <m:sty m:val="p"/>
                          </m:rPr>
                          <w:rPr>
                            <w:rFonts w:ascii="Cambria Math" w:hAnsi="Cambria Math" w:cs="Times New Roman"/>
                          </w:rPr>
                          <m:t>b</m:t>
                        </m:r>
                      </m:sub>
                    </m:sSub>
                    <m:r>
                      <w:rPr>
                        <w:rFonts w:ascii="Cambria Math" w:hAnsi="Cambria Math" w:cs="Times New Roman"/>
                      </w:rPr>
                      <m:t>+</m:t>
                    </m:r>
                    <m:sSub>
                      <m:sSubPr>
                        <m:ctrlPr>
                          <w:rPr>
                            <w:rFonts w:ascii="Cambria Math" w:hAnsi="Cambria Math" w:cs="Times New Roman"/>
                            <w:iCs/>
                          </w:rPr>
                        </m:ctrlPr>
                      </m:sSubPr>
                      <m:e>
                        <m:r>
                          <w:rPr>
                            <w:rFonts w:ascii="Cambria Math" w:hAnsi="Cambria Math" w:cs="Times New Roman"/>
                          </w:rPr>
                          <m:t>r</m:t>
                        </m:r>
                      </m:e>
                      <m:sub>
                        <m:r>
                          <m:rPr>
                            <m:sty m:val="p"/>
                          </m:rPr>
                          <w:rPr>
                            <w:rFonts w:ascii="Cambria Math" w:hAnsi="Cambria Math" w:cs="Times New Roman"/>
                          </w:rPr>
                          <m:t>s,</m:t>
                        </m:r>
                        <m:r>
                          <w:rPr>
                            <w:rFonts w:ascii="Cambria Math" w:hAnsi="Cambria Math" w:cs="Times New Roman"/>
                          </w:rPr>
                          <m:t>sun</m:t>
                        </m:r>
                      </m:sub>
                    </m:sSub>
                  </m:den>
                </m:f>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Cs/>
                          </w:rPr>
                        </m:ctrlPr>
                      </m:sSubPr>
                      <m:e>
                        <m:r>
                          <m:rPr>
                            <m:sty m:val="p"/>
                          </m:rPr>
                          <w:rPr>
                            <w:rFonts w:ascii="Cambria Math" w:hAnsi="Cambria Math" w:cs="Times New Roman"/>
                          </w:rPr>
                          <m:t>L</m:t>
                        </m:r>
                      </m:e>
                      <m:sub>
                        <m:r>
                          <m:rPr>
                            <m:sty m:val="p"/>
                          </m:rPr>
                          <w:rPr>
                            <w:rFonts w:ascii="Cambria Math" w:hAnsi="Cambria Math" w:cs="Times New Roman"/>
                          </w:rPr>
                          <m:t>AI,</m:t>
                        </m:r>
                        <m:r>
                          <w:rPr>
                            <w:rFonts w:ascii="Cambria Math" w:hAnsi="Cambria Math" w:cs="Times New Roman"/>
                          </w:rPr>
                          <m:t>sha</m:t>
                        </m:r>
                      </m:sub>
                    </m:sSub>
                  </m:num>
                  <m:den>
                    <m:sSub>
                      <m:sSubPr>
                        <m:ctrlPr>
                          <w:rPr>
                            <w:rFonts w:ascii="Cambria Math" w:hAnsi="Cambria Math" w:cs="Times New Roman"/>
                            <w:i/>
                          </w:rPr>
                        </m:ctrlPr>
                      </m:sSubPr>
                      <m:e>
                        <m:r>
                          <w:rPr>
                            <w:rFonts w:ascii="Cambria Math" w:hAnsi="Cambria Math" w:cs="Times New Roman"/>
                          </w:rPr>
                          <m:t>r</m:t>
                        </m:r>
                      </m:e>
                      <m:sub>
                        <m:r>
                          <m:rPr>
                            <m:sty m:val="p"/>
                          </m:rPr>
                          <w:rPr>
                            <w:rFonts w:ascii="Cambria Math" w:hAnsi="Cambria Math" w:cs="Times New Roman"/>
                          </w:rPr>
                          <m:t>b</m:t>
                        </m:r>
                      </m:sub>
                    </m:sSub>
                    <m:r>
                      <w:rPr>
                        <w:rFonts w:ascii="Cambria Math" w:hAnsi="Cambria Math" w:cs="Times New Roman"/>
                      </w:rPr>
                      <m:t>+</m:t>
                    </m:r>
                    <m:sSub>
                      <m:sSubPr>
                        <m:ctrlPr>
                          <w:rPr>
                            <w:rFonts w:ascii="Cambria Math" w:hAnsi="Cambria Math" w:cs="Times New Roman"/>
                            <w:iCs/>
                          </w:rPr>
                        </m:ctrlPr>
                      </m:sSubPr>
                      <m:e>
                        <m:r>
                          <w:rPr>
                            <w:rFonts w:ascii="Cambria Math" w:hAnsi="Cambria Math" w:cs="Times New Roman"/>
                          </w:rPr>
                          <m:t>r</m:t>
                        </m:r>
                      </m:e>
                      <m:sub>
                        <m:r>
                          <m:rPr>
                            <m:sty m:val="p"/>
                          </m:rPr>
                          <w:rPr>
                            <w:rFonts w:ascii="Cambria Math" w:hAnsi="Cambria Math" w:cs="Times New Roman"/>
                          </w:rPr>
                          <m:t>s,</m:t>
                        </m:r>
                        <m:r>
                          <w:rPr>
                            <w:rFonts w:ascii="Cambria Math" w:hAnsi="Cambria Math" w:cs="Times New Roman"/>
                          </w:rPr>
                          <m:t>sha</m:t>
                        </m:r>
                      </m:sub>
                    </m:sSub>
                  </m:den>
                </m:f>
              </m:e>
            </m:d>
          </m:e>
        </m:d>
      </m:oMath>
      <w:r w:rsidR="00B26865" w:rsidRPr="0049096A">
        <w:rPr>
          <w:rFonts w:ascii="Times New Roman" w:eastAsiaTheme="minorEastAsia" w:hAnsi="Times New Roman" w:cs="Times New Roman"/>
        </w:rPr>
        <w:tab/>
      </w:r>
      <w:r w:rsidR="00B26865" w:rsidRPr="0049096A">
        <w:rPr>
          <w:rFonts w:ascii="Times New Roman" w:eastAsiaTheme="minorEastAsia" w:hAnsi="Times New Roman" w:cs="Times New Roman"/>
        </w:rPr>
        <w:tab/>
      </w:r>
      <w:r w:rsidR="00B26865" w:rsidRPr="0049096A">
        <w:rPr>
          <w:rFonts w:ascii="Times New Roman" w:eastAsiaTheme="minorEastAsia" w:hAnsi="Times New Roman" w:cs="Times New Roman"/>
        </w:rPr>
        <w:tab/>
      </w:r>
      <w:r w:rsidR="00B26865" w:rsidRPr="0049096A">
        <w:rPr>
          <w:rFonts w:ascii="Times New Roman" w:eastAsiaTheme="minorEastAsia" w:hAnsi="Times New Roman" w:cs="Times New Roman"/>
        </w:rPr>
        <w:tab/>
        <w:t>(7)</w:t>
      </w:r>
    </w:p>
    <w:p w14:paraId="3476B604" w14:textId="49317F02" w:rsidR="00B26865" w:rsidRPr="0049096A" w:rsidRDefault="00B26865">
      <w:pPr>
        <w:rPr>
          <w:rFonts w:ascii="Times New Roman" w:eastAsiaTheme="minorEastAsia" w:hAnsi="Times New Roman" w:cs="Times New Roman"/>
        </w:rPr>
      </w:pPr>
    </w:p>
    <w:p w14:paraId="0AE25B7A" w14:textId="2A2D1683" w:rsidR="00B26865" w:rsidRPr="0049096A" w:rsidRDefault="00B26865">
      <w:pPr>
        <w:rPr>
          <w:rFonts w:ascii="Times New Roman" w:hAnsi="Times New Roman" w:cs="Times New Roman"/>
        </w:rPr>
      </w:pPr>
      <w:r w:rsidRPr="0049096A">
        <w:rPr>
          <w:rFonts w:ascii="Times New Roman" w:eastAsiaTheme="minorEastAsia" w:hAnsi="Times New Roman" w:cs="Times New Roman"/>
        </w:rPr>
        <w:tab/>
        <w:t>Potential transpiration (Eq. 6) is a function of leaf and stem area index L</w:t>
      </w:r>
      <w:r w:rsidRPr="0049096A">
        <w:rPr>
          <w:rFonts w:ascii="Times New Roman" w:eastAsiaTheme="minorEastAsia" w:hAnsi="Times New Roman" w:cs="Times New Roman"/>
          <w:vertAlign w:val="subscript"/>
        </w:rPr>
        <w:t>AI</w:t>
      </w:r>
      <w:r w:rsidRPr="0049096A">
        <w:rPr>
          <w:rFonts w:ascii="Times New Roman" w:eastAsiaTheme="minorEastAsia" w:hAnsi="Times New Roman" w:cs="Times New Roman"/>
        </w:rPr>
        <w:t xml:space="preserve"> and S</w:t>
      </w:r>
      <w:r w:rsidRPr="0049096A">
        <w:rPr>
          <w:rFonts w:ascii="Times New Roman" w:eastAsiaTheme="minorEastAsia" w:hAnsi="Times New Roman" w:cs="Times New Roman"/>
          <w:vertAlign w:val="subscript"/>
        </w:rPr>
        <w:t>AI</w:t>
      </w:r>
      <w:r w:rsidRPr="0049096A">
        <w:rPr>
          <w:rFonts w:ascii="Times New Roman" w:eastAsiaTheme="minorEastAsia" w:hAnsi="Times New Roman" w:cs="Times New Roman"/>
        </w:rPr>
        <w:t xml:space="preserve"> (-), boundary layer resistance </w:t>
      </w:r>
      <w:proofErr w:type="spellStart"/>
      <w:r w:rsidRPr="0049096A">
        <w:rPr>
          <w:rFonts w:ascii="Times New Roman" w:eastAsiaTheme="minorEastAsia" w:hAnsi="Times New Roman" w:cs="Times New Roman"/>
          <w:i/>
          <w:iCs/>
        </w:rPr>
        <w:t>r</w:t>
      </w:r>
      <w:r w:rsidRPr="00935F30">
        <w:rPr>
          <w:rFonts w:ascii="Times New Roman" w:eastAsiaTheme="minorEastAsia" w:hAnsi="Times New Roman" w:cs="Times New Roman"/>
          <w:vertAlign w:val="subscript"/>
        </w:rPr>
        <w:t>b</w:t>
      </w:r>
      <w:proofErr w:type="spellEnd"/>
      <w:r w:rsidRPr="0049096A">
        <w:rPr>
          <w:rFonts w:ascii="Times New Roman" w:eastAsiaTheme="minorEastAsia" w:hAnsi="Times New Roman" w:cs="Times New Roman"/>
        </w:rPr>
        <w:t xml:space="preserve"> (TL</w:t>
      </w:r>
      <w:r w:rsidRPr="0049096A">
        <w:rPr>
          <w:rFonts w:ascii="Times New Roman" w:eastAsiaTheme="minorEastAsia" w:hAnsi="Times New Roman" w:cs="Times New Roman"/>
          <w:vertAlign w:val="superscript"/>
        </w:rPr>
        <w:t>-1</w:t>
      </w:r>
      <w:r w:rsidRPr="0049096A">
        <w:rPr>
          <w:rFonts w:ascii="Times New Roman" w:eastAsiaTheme="minorEastAsia" w:hAnsi="Times New Roman" w:cs="Times New Roman"/>
        </w:rPr>
        <w:t xml:space="preserve">), </w:t>
      </w:r>
      <w:r w:rsidR="005C4170">
        <w:rPr>
          <w:rFonts w:ascii="Times New Roman" w:eastAsiaTheme="minorEastAsia" w:hAnsi="Times New Roman" w:cs="Times New Roman"/>
        </w:rPr>
        <w:t xml:space="preserve">air </w:t>
      </w:r>
      <w:r w:rsidRPr="0049096A">
        <w:rPr>
          <w:rFonts w:ascii="Times New Roman" w:eastAsiaTheme="minorEastAsia" w:hAnsi="Times New Roman" w:cs="Times New Roman"/>
        </w:rPr>
        <w:t xml:space="preserve">density </w:t>
      </w:r>
      <m:oMath>
        <m:sSub>
          <m:sSubPr>
            <m:ctrlPr>
              <w:rPr>
                <w:rFonts w:ascii="Cambria Math" w:eastAsiaTheme="minorEastAsia" w:hAnsi="Cambria Math" w:cs="Times New Roman"/>
                <w:i/>
              </w:rPr>
            </m:ctrlPr>
          </m:sSubPr>
          <m:e>
            <m:r>
              <w:rPr>
                <w:rFonts w:ascii="Cambria Math" w:eastAsiaTheme="minorEastAsia" w:hAnsi="Cambria Math" w:cs="Times New Roman"/>
              </w:rPr>
              <m:t>ρ</m:t>
            </m:r>
          </m:e>
          <m:sub>
            <m:r>
              <m:rPr>
                <m:sty m:val="p"/>
              </m:rPr>
              <w:rPr>
                <w:rFonts w:ascii="Cambria Math" w:eastAsiaTheme="minorEastAsia" w:hAnsi="Cambria Math" w:cs="Times New Roman"/>
              </w:rPr>
              <m:t>a</m:t>
            </m:r>
          </m:sub>
        </m:sSub>
      </m:oMath>
      <w:r w:rsidRPr="0049096A">
        <w:rPr>
          <w:rFonts w:ascii="Times New Roman" w:eastAsiaTheme="minorEastAsia" w:hAnsi="Times New Roman" w:cs="Times New Roman"/>
        </w:rPr>
        <w:t xml:space="preserve"> (ML</w:t>
      </w:r>
      <w:r w:rsidRPr="0049096A">
        <w:rPr>
          <w:rFonts w:ascii="Times New Roman" w:eastAsiaTheme="minorEastAsia" w:hAnsi="Times New Roman" w:cs="Times New Roman"/>
          <w:vertAlign w:val="superscript"/>
        </w:rPr>
        <w:t>-3</w:t>
      </w:r>
      <w:r w:rsidRPr="0049096A">
        <w:rPr>
          <w:rFonts w:ascii="Times New Roman" w:eastAsiaTheme="minorEastAsia" w:hAnsi="Times New Roman" w:cs="Times New Roman"/>
        </w:rPr>
        <w:t xml:space="preserve">), and the gradient of specific humidity between foliage and canopy </w:t>
      </w:r>
      <w:proofErr w:type="spellStart"/>
      <w:r w:rsidRPr="0049096A">
        <w:rPr>
          <w:rFonts w:ascii="Times New Roman" w:eastAsiaTheme="minorEastAsia" w:hAnsi="Times New Roman" w:cs="Times New Roman"/>
          <w:i/>
          <w:iCs/>
        </w:rPr>
        <w:t>q</w:t>
      </w:r>
      <w:r w:rsidRPr="00935F30">
        <w:rPr>
          <w:rFonts w:ascii="Times New Roman" w:eastAsiaTheme="minorEastAsia" w:hAnsi="Times New Roman" w:cs="Times New Roman"/>
          <w:vertAlign w:val="subscript"/>
        </w:rPr>
        <w:t>f</w:t>
      </w:r>
      <w:proofErr w:type="spellEnd"/>
      <w:r w:rsidRPr="0049096A">
        <w:rPr>
          <w:rFonts w:ascii="Times New Roman" w:eastAsiaTheme="minorEastAsia" w:hAnsi="Times New Roman" w:cs="Times New Roman"/>
          <w:i/>
          <w:iCs/>
        </w:rPr>
        <w:t xml:space="preserve"> - q</w:t>
      </w:r>
      <w:r w:rsidRPr="00935F30">
        <w:rPr>
          <w:rFonts w:ascii="Times New Roman" w:eastAsiaTheme="minorEastAsia" w:hAnsi="Times New Roman" w:cs="Times New Roman"/>
          <w:vertAlign w:val="subscript"/>
        </w:rPr>
        <w:t>c</w:t>
      </w:r>
      <w:r w:rsidRPr="0049096A">
        <w:rPr>
          <w:rFonts w:ascii="Times New Roman" w:eastAsiaTheme="minorEastAsia" w:hAnsi="Times New Roman" w:cs="Times New Roman"/>
        </w:rPr>
        <w:t xml:space="preserve"> (MM</w:t>
      </w:r>
      <w:r w:rsidRPr="0049096A">
        <w:rPr>
          <w:rFonts w:ascii="Times New Roman" w:eastAsiaTheme="minorEastAsia" w:hAnsi="Times New Roman" w:cs="Times New Roman"/>
          <w:vertAlign w:val="superscript"/>
        </w:rPr>
        <w:t>-1</w:t>
      </w:r>
      <w:r w:rsidRPr="0049096A">
        <w:rPr>
          <w:rFonts w:ascii="Times New Roman" w:eastAsiaTheme="minorEastAsia" w:hAnsi="Times New Roman" w:cs="Times New Roman"/>
        </w:rPr>
        <w:t xml:space="preserve">). </w:t>
      </w:r>
      <w:r w:rsidR="0049096A" w:rsidRPr="0049096A">
        <w:rPr>
          <w:rFonts w:ascii="Times New Roman" w:eastAsiaTheme="minorEastAsia" w:hAnsi="Times New Roman" w:cs="Times New Roman"/>
        </w:rPr>
        <w:t xml:space="preserve">Transpiration </w:t>
      </w:r>
      <w:r w:rsidR="00956FE6">
        <w:rPr>
          <w:rFonts w:ascii="Times New Roman" w:eastAsiaTheme="minorEastAsia" w:hAnsi="Times New Roman" w:cs="Times New Roman"/>
        </w:rPr>
        <w:t xml:space="preserve">(Eq. 7) </w:t>
      </w:r>
      <w:r w:rsidR="0049096A" w:rsidRPr="0049096A">
        <w:rPr>
          <w:rFonts w:ascii="Times New Roman" w:eastAsiaTheme="minorEastAsia" w:hAnsi="Times New Roman" w:cs="Times New Roman"/>
        </w:rPr>
        <w:t>only occurs from the dry fraction of the canopy (</w:t>
      </w:r>
      <w:proofErr w:type="spellStart"/>
      <w:r w:rsidR="0049096A" w:rsidRPr="0049096A">
        <w:rPr>
          <w:rFonts w:ascii="Times New Roman" w:eastAsiaTheme="minorEastAsia" w:hAnsi="Times New Roman" w:cs="Times New Roman"/>
          <w:i/>
          <w:iCs/>
        </w:rPr>
        <w:t>L</w:t>
      </w:r>
      <w:r w:rsidR="0049096A" w:rsidRPr="0049096A">
        <w:rPr>
          <w:rFonts w:ascii="Times New Roman" w:eastAsiaTheme="minorEastAsia" w:hAnsi="Times New Roman" w:cs="Times New Roman"/>
          <w:vertAlign w:val="subscript"/>
        </w:rPr>
        <w:t>d</w:t>
      </w:r>
      <w:proofErr w:type="spellEnd"/>
      <w:r w:rsidR="0049096A" w:rsidRPr="0049096A">
        <w:rPr>
          <w:rFonts w:ascii="Times New Roman" w:eastAsiaTheme="minorEastAsia" w:hAnsi="Times New Roman" w:cs="Times New Roman"/>
        </w:rPr>
        <w:t xml:space="preserve">) and further depends on stomatal resistance </w:t>
      </w:r>
      <w:proofErr w:type="spellStart"/>
      <w:r w:rsidR="0049096A" w:rsidRPr="0049096A">
        <w:rPr>
          <w:rFonts w:ascii="Times New Roman" w:eastAsiaTheme="minorEastAsia" w:hAnsi="Times New Roman" w:cs="Times New Roman"/>
          <w:i/>
          <w:iCs/>
        </w:rPr>
        <w:t>r</w:t>
      </w:r>
      <w:r w:rsidR="0049096A" w:rsidRPr="001B7E76">
        <w:rPr>
          <w:rFonts w:ascii="Times New Roman" w:eastAsiaTheme="minorEastAsia" w:hAnsi="Times New Roman" w:cs="Times New Roman"/>
          <w:vertAlign w:val="subscript"/>
        </w:rPr>
        <w:t>s</w:t>
      </w:r>
      <w:proofErr w:type="spellEnd"/>
      <w:r w:rsidR="0049096A" w:rsidRPr="0049096A">
        <w:rPr>
          <w:rFonts w:ascii="Times New Roman" w:eastAsiaTheme="minorEastAsia" w:hAnsi="Times New Roman" w:cs="Times New Roman"/>
        </w:rPr>
        <w:t xml:space="preserve"> (TL</w:t>
      </w:r>
      <w:r w:rsidR="0049096A" w:rsidRPr="0049096A">
        <w:rPr>
          <w:rFonts w:ascii="Times New Roman" w:eastAsiaTheme="minorEastAsia" w:hAnsi="Times New Roman" w:cs="Times New Roman"/>
          <w:vertAlign w:val="superscript"/>
        </w:rPr>
        <w:t>-1</w:t>
      </w:r>
      <w:r w:rsidR="0049096A" w:rsidRPr="0049096A">
        <w:rPr>
          <w:rFonts w:ascii="Times New Roman" w:eastAsiaTheme="minorEastAsia" w:hAnsi="Times New Roman" w:cs="Times New Roman"/>
        </w:rPr>
        <w:t>). In Eq. (7), the sunlit (</w:t>
      </w:r>
      <w:r w:rsidR="0049096A" w:rsidRPr="0049096A">
        <w:rPr>
          <w:rFonts w:ascii="Times New Roman" w:eastAsiaTheme="minorEastAsia" w:hAnsi="Times New Roman" w:cs="Times New Roman"/>
          <w:i/>
          <w:iCs/>
        </w:rPr>
        <w:t>sun</w:t>
      </w:r>
      <w:r w:rsidR="0049096A" w:rsidRPr="0049096A">
        <w:rPr>
          <w:rFonts w:ascii="Times New Roman" w:eastAsiaTheme="minorEastAsia" w:hAnsi="Times New Roman" w:cs="Times New Roman"/>
        </w:rPr>
        <w:t>) and shaded (</w:t>
      </w:r>
      <w:r w:rsidR="0049096A" w:rsidRPr="0049096A">
        <w:rPr>
          <w:rFonts w:ascii="Times New Roman" w:eastAsiaTheme="minorEastAsia" w:hAnsi="Times New Roman" w:cs="Times New Roman"/>
          <w:i/>
          <w:iCs/>
        </w:rPr>
        <w:t>sha</w:t>
      </w:r>
      <w:r w:rsidR="0049096A" w:rsidRPr="0049096A">
        <w:rPr>
          <w:rFonts w:ascii="Times New Roman" w:eastAsiaTheme="minorEastAsia" w:hAnsi="Times New Roman" w:cs="Times New Roman"/>
        </w:rPr>
        <w:t xml:space="preserve">) fractions of the dry canopy are separately defined with their own LAI and stomatal resistance </w:t>
      </w:r>
      <w:r w:rsidR="00496389">
        <w:rPr>
          <w:rFonts w:ascii="Times New Roman" w:eastAsiaTheme="minorEastAsia" w:hAnsi="Times New Roman" w:cs="Times New Roman"/>
        </w:rPr>
        <w:t>values</w:t>
      </w:r>
      <w:r w:rsidR="0049096A" w:rsidRPr="0049096A">
        <w:rPr>
          <w:rFonts w:ascii="Times New Roman" w:eastAsiaTheme="minorEastAsia" w:hAnsi="Times New Roman" w:cs="Times New Roman"/>
        </w:rPr>
        <w:t>.</w:t>
      </w:r>
      <w:r w:rsidR="00642939">
        <w:rPr>
          <w:rFonts w:ascii="Times New Roman" w:eastAsiaTheme="minorEastAsia" w:hAnsi="Times New Roman" w:cs="Times New Roman"/>
        </w:rPr>
        <w:t xml:space="preserve"> </w:t>
      </w:r>
      <w:r w:rsidR="009F107A">
        <w:rPr>
          <w:rFonts w:ascii="Times New Roman" w:eastAsiaTheme="minorEastAsia" w:hAnsi="Times New Roman" w:cs="Times New Roman"/>
        </w:rPr>
        <w:t>Note that the leaf and stem area index and stomatal resistance terms are parameterized by plant functional types</w:t>
      </w:r>
      <w:r w:rsidR="005A3859">
        <w:rPr>
          <w:rFonts w:ascii="Times New Roman" w:eastAsiaTheme="minorEastAsia" w:hAnsi="Times New Roman" w:cs="Times New Roman"/>
        </w:rPr>
        <w:t xml:space="preserve"> and </w:t>
      </w:r>
      <w:r w:rsidR="009F107A">
        <w:rPr>
          <w:rFonts w:ascii="Times New Roman" w:eastAsiaTheme="minorEastAsia" w:hAnsi="Times New Roman" w:cs="Times New Roman"/>
        </w:rPr>
        <w:t>defined per cell</w:t>
      </w:r>
      <w:r w:rsidR="005A4953">
        <w:rPr>
          <w:rFonts w:ascii="Times New Roman" w:eastAsiaTheme="minorEastAsia" w:hAnsi="Times New Roman" w:cs="Times New Roman"/>
        </w:rPr>
        <w:t>,</w:t>
      </w:r>
      <w:r w:rsidR="009F107A">
        <w:rPr>
          <w:rFonts w:ascii="Times New Roman" w:eastAsiaTheme="minorEastAsia" w:hAnsi="Times New Roman" w:cs="Times New Roman"/>
        </w:rPr>
        <w:t xml:space="preserve"> </w:t>
      </w:r>
      <w:r w:rsidR="005A4953">
        <w:rPr>
          <w:rFonts w:ascii="Times New Roman" w:eastAsiaTheme="minorEastAsia" w:hAnsi="Times New Roman" w:cs="Times New Roman"/>
        </w:rPr>
        <w:t>without</w:t>
      </w:r>
      <w:r w:rsidR="009F107A">
        <w:rPr>
          <w:rFonts w:ascii="Times New Roman" w:eastAsiaTheme="minorEastAsia" w:hAnsi="Times New Roman" w:cs="Times New Roman"/>
        </w:rPr>
        <w:t xml:space="preserve"> fractional vegetation</w:t>
      </w:r>
      <w:r w:rsidR="005A4953">
        <w:rPr>
          <w:rFonts w:ascii="Times New Roman" w:eastAsiaTheme="minorEastAsia" w:hAnsi="Times New Roman" w:cs="Times New Roman"/>
        </w:rPr>
        <w:t>, and for a single canopy layer</w:t>
      </w:r>
      <w:r w:rsidR="009F107A">
        <w:rPr>
          <w:rFonts w:ascii="Times New Roman" w:eastAsiaTheme="minorEastAsia" w:hAnsi="Times New Roman" w:cs="Times New Roman"/>
        </w:rPr>
        <w:t xml:space="preserve">. For a further explanation of ET calculations in </w:t>
      </w:r>
      <w:proofErr w:type="spellStart"/>
      <w:r w:rsidR="009F107A">
        <w:rPr>
          <w:rFonts w:ascii="Times New Roman" w:eastAsiaTheme="minorEastAsia" w:hAnsi="Times New Roman" w:cs="Times New Roman"/>
        </w:rPr>
        <w:t>ParFlow</w:t>
      </w:r>
      <w:proofErr w:type="spellEnd"/>
      <w:r w:rsidR="009F107A">
        <w:rPr>
          <w:rFonts w:ascii="Times New Roman" w:eastAsiaTheme="minorEastAsia" w:hAnsi="Times New Roman" w:cs="Times New Roman"/>
        </w:rPr>
        <w:t>-CLM, see Jefferson et al. (2017).</w:t>
      </w:r>
    </w:p>
    <w:sectPr w:rsidR="00B26865" w:rsidRPr="004909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039"/>
    <w:rsid w:val="000B3C6A"/>
    <w:rsid w:val="001B7E76"/>
    <w:rsid w:val="001E5C73"/>
    <w:rsid w:val="00226593"/>
    <w:rsid w:val="002421C5"/>
    <w:rsid w:val="00287C1C"/>
    <w:rsid w:val="00382F93"/>
    <w:rsid w:val="00426729"/>
    <w:rsid w:val="004428D3"/>
    <w:rsid w:val="0049096A"/>
    <w:rsid w:val="00496389"/>
    <w:rsid w:val="005A3859"/>
    <w:rsid w:val="005A4953"/>
    <w:rsid w:val="005C4170"/>
    <w:rsid w:val="0060581B"/>
    <w:rsid w:val="00642939"/>
    <w:rsid w:val="009229F1"/>
    <w:rsid w:val="00935F30"/>
    <w:rsid w:val="00956FE6"/>
    <w:rsid w:val="00996A99"/>
    <w:rsid w:val="009F107A"/>
    <w:rsid w:val="00B26865"/>
    <w:rsid w:val="00B665DE"/>
    <w:rsid w:val="00B779F6"/>
    <w:rsid w:val="00D40DB0"/>
    <w:rsid w:val="00DA0885"/>
    <w:rsid w:val="00E103BD"/>
    <w:rsid w:val="00FE4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B9AD8"/>
  <w15:chartTrackingRefBased/>
  <w15:docId w15:val="{93EBC968-EDE2-144C-A6A6-A4DB605F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40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O'Neill, Mary M. (GSFC-617.0)[UNIVERSITY OF MARYLAND]</dc:creator>
  <cp:keywords/>
  <dc:description/>
  <cp:lastModifiedBy>Viola Zierenberg</cp:lastModifiedBy>
  <cp:revision>8</cp:revision>
  <dcterms:created xsi:type="dcterms:W3CDTF">2021-11-06T17:03:00Z</dcterms:created>
  <dcterms:modified xsi:type="dcterms:W3CDTF">2021-11-08T06:33:00Z</dcterms:modified>
</cp:coreProperties>
</file>