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AEC" w:rsidRPr="00AA3D8E" w:rsidRDefault="008F2AEC" w:rsidP="008F2AEC">
      <w:pPr>
        <w:pStyle w:val="NormalWeb"/>
        <w:shd w:val="clear" w:color="auto" w:fill="FFFFFF"/>
        <w:spacing w:before="0" w:beforeAutospacing="0" w:after="300" w:afterAutospacing="0"/>
        <w:jc w:val="center"/>
        <w:rPr>
          <w:color w:val="464646"/>
        </w:rPr>
      </w:pPr>
      <w:r w:rsidRPr="00AA3D8E">
        <w:rPr>
          <w:color w:val="464646"/>
        </w:rPr>
        <w:t>Auxiliary Material for</w:t>
      </w:r>
    </w:p>
    <w:p w:rsidR="008F2AEC" w:rsidRPr="00AA3D8E" w:rsidRDefault="008F2AEC" w:rsidP="008F2AEC">
      <w:pPr>
        <w:pStyle w:val="NormalWeb"/>
        <w:shd w:val="clear" w:color="auto" w:fill="FFFFFF"/>
        <w:spacing w:before="0" w:beforeAutospacing="0" w:after="300" w:afterAutospacing="0"/>
        <w:jc w:val="center"/>
        <w:rPr>
          <w:color w:val="464646"/>
        </w:rPr>
      </w:pPr>
      <w:r w:rsidRPr="00AA3D8E">
        <w:t xml:space="preserve">Twelve-month, 12-km resolution </w:t>
      </w:r>
      <w:r w:rsidRPr="00AA3D8E">
        <w:rPr>
          <w:color w:val="464646"/>
        </w:rPr>
        <w:t>North American WRF/</w:t>
      </w:r>
      <w:proofErr w:type="spellStart"/>
      <w:r w:rsidRPr="00AA3D8E">
        <w:rPr>
          <w:color w:val="464646"/>
        </w:rPr>
        <w:t>Chem</w:t>
      </w:r>
      <w:proofErr w:type="spellEnd"/>
      <w:r w:rsidRPr="00AA3D8E">
        <w:rPr>
          <w:color w:val="464646"/>
        </w:rPr>
        <w:t xml:space="preserve"> air quality simulation: Performance evaluation</w:t>
      </w:r>
    </w:p>
    <w:p w:rsidR="008F2AEC" w:rsidRPr="00AA3D8E" w:rsidRDefault="008F2AEC" w:rsidP="008F2AEC">
      <w:pPr>
        <w:pStyle w:val="NormalWeb"/>
        <w:shd w:val="clear" w:color="auto" w:fill="FFFFFF"/>
        <w:spacing w:before="0" w:beforeAutospacing="0" w:after="300" w:afterAutospacing="0"/>
        <w:jc w:val="center"/>
        <w:rPr>
          <w:color w:val="464646"/>
        </w:rPr>
      </w:pPr>
      <w:r w:rsidRPr="00AA3D8E">
        <w:rPr>
          <w:color w:val="464646"/>
        </w:rPr>
        <w:t>Christopher W. Tessum</w:t>
      </w:r>
      <w:r w:rsidRPr="00D34233">
        <w:rPr>
          <w:color w:val="464646"/>
          <w:vertAlign w:val="superscript"/>
        </w:rPr>
        <w:t>1</w:t>
      </w:r>
      <w:r w:rsidRPr="00AA3D8E">
        <w:rPr>
          <w:color w:val="464646"/>
        </w:rPr>
        <w:t>, Jason D. Hill</w:t>
      </w:r>
      <w:r w:rsidRPr="00D34233">
        <w:rPr>
          <w:color w:val="464646"/>
          <w:vertAlign w:val="superscript"/>
        </w:rPr>
        <w:t>2</w:t>
      </w:r>
      <w:r w:rsidRPr="00AA3D8E">
        <w:rPr>
          <w:color w:val="464646"/>
        </w:rPr>
        <w:t>, Julian D. Marshall</w:t>
      </w:r>
      <w:r w:rsidRPr="00D34233">
        <w:rPr>
          <w:color w:val="464646"/>
          <w:vertAlign w:val="superscript"/>
        </w:rPr>
        <w:t>1</w:t>
      </w:r>
    </w:p>
    <w:p w:rsidR="008F2AEC" w:rsidRDefault="008F2AEC" w:rsidP="00771ABE">
      <w:pPr>
        <w:pStyle w:val="NormalWeb"/>
        <w:shd w:val="clear" w:color="auto" w:fill="FFFFFF"/>
        <w:spacing w:before="0" w:beforeAutospacing="0" w:after="300" w:afterAutospacing="0"/>
        <w:jc w:val="center"/>
        <w:rPr>
          <w:color w:val="464646"/>
        </w:rPr>
      </w:pPr>
      <w:r w:rsidRPr="00AA3D8E">
        <w:rPr>
          <w:color w:val="464646"/>
        </w:rPr>
        <w:t>(</w:t>
      </w:r>
      <w:r w:rsidRPr="00D34233">
        <w:rPr>
          <w:color w:val="464646"/>
          <w:vertAlign w:val="superscript"/>
        </w:rPr>
        <w:t>1</w:t>
      </w:r>
      <w:r w:rsidRPr="00AA3D8E">
        <w:rPr>
          <w:color w:val="464646"/>
        </w:rPr>
        <w:t xml:space="preserve">Department of Civil Engineering, University of Minnesota, Minneapolis, Minnesota, USA. </w:t>
      </w:r>
      <w:r w:rsidRPr="00D34233">
        <w:rPr>
          <w:color w:val="464646"/>
          <w:vertAlign w:val="superscript"/>
        </w:rPr>
        <w:t>2</w:t>
      </w:r>
      <w:r w:rsidRPr="00AA3D8E">
        <w:rPr>
          <w:color w:val="464646"/>
        </w:rPr>
        <w:t xml:space="preserve">Department of </w:t>
      </w:r>
      <w:proofErr w:type="spellStart"/>
      <w:r w:rsidRPr="00AA3D8E">
        <w:rPr>
          <w:color w:val="464646"/>
        </w:rPr>
        <w:t>Bioproducts</w:t>
      </w:r>
      <w:proofErr w:type="spellEnd"/>
      <w:r w:rsidRPr="00AA3D8E">
        <w:rPr>
          <w:color w:val="464646"/>
        </w:rPr>
        <w:t xml:space="preserve"> and </w:t>
      </w:r>
      <w:proofErr w:type="spellStart"/>
      <w:r w:rsidRPr="00AA3D8E">
        <w:rPr>
          <w:color w:val="464646"/>
        </w:rPr>
        <w:t>Biosystems</w:t>
      </w:r>
      <w:proofErr w:type="spellEnd"/>
      <w:r w:rsidRPr="00AA3D8E">
        <w:rPr>
          <w:color w:val="464646"/>
        </w:rPr>
        <w:t xml:space="preserve"> Engineering, University of Minnesota, St. Paul, Minnesota, USA.)</w:t>
      </w:r>
    </w:p>
    <w:p w:rsidR="00771ABE" w:rsidRPr="00AA3D8E" w:rsidRDefault="00771ABE" w:rsidP="00771ABE">
      <w:pPr>
        <w:pStyle w:val="NormalWeb"/>
        <w:shd w:val="clear" w:color="auto" w:fill="FFFFFF"/>
        <w:spacing w:before="0" w:beforeAutospacing="0" w:after="300" w:afterAutospacing="0"/>
        <w:jc w:val="center"/>
        <w:rPr>
          <w:color w:val="464646"/>
        </w:rPr>
      </w:pPr>
    </w:p>
    <w:p w:rsidR="008F2AEC" w:rsidRPr="00AA3D8E" w:rsidRDefault="008F2AEC" w:rsidP="00AA3D8E">
      <w:pPr>
        <w:pStyle w:val="NormalWeb"/>
        <w:shd w:val="clear" w:color="auto" w:fill="FFFFFF"/>
        <w:spacing w:before="0" w:beforeAutospacing="0" w:after="300" w:afterAutospacing="0"/>
        <w:rPr>
          <w:color w:val="464646"/>
        </w:rPr>
      </w:pPr>
      <w:r w:rsidRPr="00AA3D8E">
        <w:rPr>
          <w:color w:val="464646"/>
        </w:rPr>
        <w:t>Introduction</w:t>
      </w:r>
    </w:p>
    <w:p w:rsidR="008F2AEC" w:rsidRPr="00AA3D8E" w:rsidRDefault="008F2AEC" w:rsidP="008F2AEC">
      <w:pPr>
        <w:pStyle w:val="NormalWeb"/>
        <w:shd w:val="clear" w:color="auto" w:fill="FFFFFF"/>
        <w:spacing w:before="0" w:beforeAutospacing="0" w:after="300" w:afterAutospacing="0"/>
        <w:rPr>
          <w:color w:val="464646"/>
        </w:rPr>
      </w:pPr>
      <w:r w:rsidRPr="00AA3D8E">
        <w:rPr>
          <w:color w:val="464646"/>
        </w:rPr>
        <w:t>This auxiliary material contains supplemental maps of pollutant co</w:t>
      </w:r>
      <w:r w:rsidR="002D26A2">
        <w:rPr>
          <w:color w:val="464646"/>
        </w:rPr>
        <w:t>nce</w:t>
      </w:r>
      <w:r w:rsidR="00925AB8">
        <w:rPr>
          <w:color w:val="464646"/>
        </w:rPr>
        <w:t>ntrations in the file “concentrationMaps.pdf</w:t>
      </w:r>
      <w:r w:rsidRPr="00AA3D8E">
        <w:rPr>
          <w:color w:val="464646"/>
        </w:rPr>
        <w:t>”, an example WRF/</w:t>
      </w:r>
      <w:proofErr w:type="spellStart"/>
      <w:r w:rsidRPr="00AA3D8E">
        <w:rPr>
          <w:color w:val="464646"/>
        </w:rPr>
        <w:t>Chem</w:t>
      </w:r>
      <w:proofErr w:type="spellEnd"/>
      <w:r w:rsidRPr="00AA3D8E">
        <w:rPr>
          <w:color w:val="464646"/>
        </w:rPr>
        <w:t xml:space="preserve"> configuration (“</w:t>
      </w:r>
      <w:proofErr w:type="spellStart"/>
      <w:r w:rsidRPr="00AA3D8E">
        <w:rPr>
          <w:color w:val="464646"/>
        </w:rPr>
        <w:t>nameli</w:t>
      </w:r>
      <w:r w:rsidR="00925AB8">
        <w:rPr>
          <w:color w:val="464646"/>
        </w:rPr>
        <w:t>st.input</w:t>
      </w:r>
      <w:proofErr w:type="spellEnd"/>
      <w:r w:rsidR="00925AB8">
        <w:rPr>
          <w:color w:val="464646"/>
        </w:rPr>
        <w:t>”) file (labeled “namelist.input</w:t>
      </w:r>
      <w:r w:rsidR="00BA6DE5">
        <w:rPr>
          <w:color w:val="464646"/>
        </w:rPr>
        <w:t xml:space="preserve">.txt”), model-measurement comparison statistics in the file (“comparisonInfo.xlsx”), and monitor-specific paired model-measurement data </w:t>
      </w:r>
      <w:r w:rsidR="001E6B39">
        <w:rPr>
          <w:color w:val="464646"/>
        </w:rPr>
        <w:t xml:space="preserve">in the files </w:t>
      </w:r>
      <w:r w:rsidR="00BA6DE5">
        <w:rPr>
          <w:color w:val="464646"/>
        </w:rPr>
        <w:t>(“</w:t>
      </w:r>
      <w:proofErr w:type="spellStart"/>
      <w:r w:rsidR="00BA6DE5">
        <w:rPr>
          <w:color w:val="464646"/>
        </w:rPr>
        <w:t>comparinsonData</w:t>
      </w:r>
      <w:proofErr w:type="spellEnd"/>
      <w:r w:rsidR="00BA6DE5">
        <w:rPr>
          <w:color w:val="464646"/>
        </w:rPr>
        <w:t>.*.</w:t>
      </w:r>
      <w:proofErr w:type="spellStart"/>
      <w:r w:rsidR="00BA6DE5">
        <w:rPr>
          <w:color w:val="464646"/>
        </w:rPr>
        <w:t>json</w:t>
      </w:r>
      <w:proofErr w:type="spellEnd"/>
      <w:r w:rsidR="00BA6DE5">
        <w:rPr>
          <w:color w:val="464646"/>
        </w:rPr>
        <w:t>”).</w:t>
      </w:r>
    </w:p>
    <w:p w:rsidR="008F2AEC" w:rsidRPr="00AA3D8E" w:rsidRDefault="00925AB8" w:rsidP="0036168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60"/>
        <w:rPr>
          <w:color w:val="464646"/>
        </w:rPr>
      </w:pPr>
      <w:r>
        <w:rPr>
          <w:color w:val="464646"/>
        </w:rPr>
        <w:t>concentrationMaps</w:t>
      </w:r>
      <w:r w:rsidR="00AA3D8E" w:rsidRPr="00AA3D8E">
        <w:rPr>
          <w:color w:val="464646"/>
        </w:rPr>
        <w:t>.pdf: Maps of annual average, ann</w:t>
      </w:r>
      <w:r w:rsidR="00D34233">
        <w:rPr>
          <w:color w:val="464646"/>
        </w:rPr>
        <w:t xml:space="preserve">ual average daily peak, </w:t>
      </w:r>
      <w:r w:rsidR="00AA3D8E" w:rsidRPr="00AA3D8E">
        <w:rPr>
          <w:color w:val="464646"/>
        </w:rPr>
        <w:t>average</w:t>
      </w:r>
      <w:r w:rsidR="00D34233">
        <w:rPr>
          <w:color w:val="464646"/>
        </w:rPr>
        <w:t xml:space="preserve"> by month-of-year</w:t>
      </w:r>
      <w:r w:rsidR="00AA3D8E" w:rsidRPr="00AA3D8E">
        <w:rPr>
          <w:color w:val="464646"/>
        </w:rPr>
        <w:t xml:space="preserve">, </w:t>
      </w:r>
      <w:r w:rsidR="00195BC8">
        <w:rPr>
          <w:color w:val="464646"/>
        </w:rPr>
        <w:t>average by day-of-week</w:t>
      </w:r>
      <w:r w:rsidR="00AA3D8E" w:rsidRPr="00AA3D8E">
        <w:rPr>
          <w:color w:val="464646"/>
        </w:rPr>
        <w:t xml:space="preserve">, and </w:t>
      </w:r>
      <w:r w:rsidR="00D34233">
        <w:rPr>
          <w:color w:val="464646"/>
        </w:rPr>
        <w:t xml:space="preserve">average by </w:t>
      </w:r>
      <w:r w:rsidR="00AA3D8E" w:rsidRPr="00AA3D8E">
        <w:rPr>
          <w:color w:val="464646"/>
        </w:rPr>
        <w:t>hour-of-</w:t>
      </w:r>
      <w:r w:rsidR="00D34233">
        <w:rPr>
          <w:color w:val="464646"/>
        </w:rPr>
        <w:t>day</w:t>
      </w:r>
      <w:r w:rsidR="00AA3D8E" w:rsidRPr="00AA3D8E">
        <w:rPr>
          <w:color w:val="464646"/>
        </w:rPr>
        <w:t xml:space="preserve"> concentrations for modeled pollutants</w:t>
      </w:r>
      <w:r w:rsidR="002569FF">
        <w:rPr>
          <w:color w:val="464646"/>
        </w:rPr>
        <w:t xml:space="preserve"> PM</w:t>
      </w:r>
      <w:r w:rsidR="002569FF" w:rsidRPr="002569FF">
        <w:rPr>
          <w:color w:val="464646"/>
          <w:vertAlign w:val="subscript"/>
        </w:rPr>
        <w:t>2.5</w:t>
      </w:r>
      <w:r w:rsidR="002569FF">
        <w:rPr>
          <w:color w:val="464646"/>
        </w:rPr>
        <w:t>, PM</w:t>
      </w:r>
      <w:r w:rsidR="002569FF" w:rsidRPr="002569FF">
        <w:rPr>
          <w:color w:val="464646"/>
          <w:vertAlign w:val="subscript"/>
        </w:rPr>
        <w:t>10</w:t>
      </w:r>
      <w:r w:rsidR="002569FF">
        <w:rPr>
          <w:color w:val="464646"/>
        </w:rPr>
        <w:t>, NO</w:t>
      </w:r>
      <w:r w:rsidR="002569FF" w:rsidRPr="002569FF">
        <w:rPr>
          <w:color w:val="464646"/>
          <w:vertAlign w:val="subscript"/>
        </w:rPr>
        <w:t>x</w:t>
      </w:r>
      <w:r w:rsidR="002569FF">
        <w:rPr>
          <w:color w:val="464646"/>
        </w:rPr>
        <w:t>, O</w:t>
      </w:r>
      <w:r w:rsidR="002569FF" w:rsidRPr="002569FF">
        <w:rPr>
          <w:color w:val="464646"/>
          <w:vertAlign w:val="subscript"/>
        </w:rPr>
        <w:t>3</w:t>
      </w:r>
      <w:r w:rsidR="002569FF">
        <w:rPr>
          <w:color w:val="464646"/>
        </w:rPr>
        <w:t>, HCHO, NH</w:t>
      </w:r>
      <w:r w:rsidR="002569FF" w:rsidRPr="002569FF">
        <w:rPr>
          <w:color w:val="464646"/>
          <w:vertAlign w:val="subscript"/>
        </w:rPr>
        <w:t>3</w:t>
      </w:r>
      <w:r w:rsidR="002569FF">
        <w:rPr>
          <w:color w:val="464646"/>
        </w:rPr>
        <w:t>, particulate SO</w:t>
      </w:r>
      <w:r w:rsidR="002569FF" w:rsidRPr="002569FF">
        <w:rPr>
          <w:color w:val="464646"/>
          <w:vertAlign w:val="subscript"/>
        </w:rPr>
        <w:t>4</w:t>
      </w:r>
      <w:r w:rsidR="002569FF">
        <w:rPr>
          <w:color w:val="464646"/>
        </w:rPr>
        <w:t>, particulate NH</w:t>
      </w:r>
      <w:r w:rsidR="002569FF" w:rsidRPr="002569FF">
        <w:rPr>
          <w:color w:val="464646"/>
          <w:vertAlign w:val="subscript"/>
        </w:rPr>
        <w:t>4</w:t>
      </w:r>
      <w:r w:rsidR="002569FF">
        <w:rPr>
          <w:color w:val="464646"/>
        </w:rPr>
        <w:t>, particulate NO</w:t>
      </w:r>
      <w:r w:rsidR="002569FF" w:rsidRPr="002569FF">
        <w:rPr>
          <w:color w:val="464646"/>
          <w:vertAlign w:val="subscript"/>
        </w:rPr>
        <w:t>3</w:t>
      </w:r>
      <w:r w:rsidR="002569FF">
        <w:rPr>
          <w:color w:val="464646"/>
        </w:rPr>
        <w:t>, secondary organic aerosol, particulate elemental carbon, and particle number concentration</w:t>
      </w:r>
      <w:r w:rsidR="009E66CD">
        <w:rPr>
          <w:color w:val="464646"/>
        </w:rPr>
        <w:t>, as well as average profiles of population-weighted concentrations</w:t>
      </w:r>
      <w:r w:rsidR="00AA3D8E" w:rsidRPr="00AA3D8E">
        <w:rPr>
          <w:color w:val="464646"/>
        </w:rPr>
        <w:t>. To view animations, open the file in a pdf</w:t>
      </w:r>
      <w:r w:rsidR="00F852BB">
        <w:rPr>
          <w:color w:val="464646"/>
        </w:rPr>
        <w:t xml:space="preserve"> reader that </w:t>
      </w:r>
      <w:r w:rsidR="00AA3D8E" w:rsidRPr="00AA3D8E">
        <w:rPr>
          <w:color w:val="464646"/>
        </w:rPr>
        <w:t xml:space="preserve">can execute embedded </w:t>
      </w:r>
      <w:proofErr w:type="spellStart"/>
      <w:r w:rsidR="00AA3D8E" w:rsidRPr="00AA3D8E">
        <w:rPr>
          <w:color w:val="464646"/>
        </w:rPr>
        <w:t>javascript</w:t>
      </w:r>
      <w:proofErr w:type="spellEnd"/>
      <w:r w:rsidR="00AA3D8E" w:rsidRPr="00AA3D8E">
        <w:rPr>
          <w:color w:val="464646"/>
        </w:rPr>
        <w:t>, such as Adobe Reader.</w:t>
      </w:r>
    </w:p>
    <w:p w:rsidR="00BA6DE5" w:rsidRDefault="00195BC8" w:rsidP="00BA6DE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60"/>
        <w:rPr>
          <w:color w:val="464646"/>
        </w:rPr>
      </w:pPr>
      <w:r>
        <w:rPr>
          <w:color w:val="464646"/>
        </w:rPr>
        <w:t>namelist.input</w:t>
      </w:r>
      <w:r w:rsidR="00AA3D8E" w:rsidRPr="00AA3D8E">
        <w:rPr>
          <w:color w:val="464646"/>
        </w:rPr>
        <w:t>.txt: Example “</w:t>
      </w:r>
      <w:proofErr w:type="spellStart"/>
      <w:r w:rsidR="00AA3D8E" w:rsidRPr="00AA3D8E">
        <w:rPr>
          <w:color w:val="464646"/>
        </w:rPr>
        <w:t>namelist.input</w:t>
      </w:r>
      <w:proofErr w:type="spellEnd"/>
      <w:r w:rsidR="00AA3D8E" w:rsidRPr="00AA3D8E">
        <w:rPr>
          <w:color w:val="464646"/>
        </w:rPr>
        <w:t>” file for WRF/</w:t>
      </w:r>
      <w:proofErr w:type="spellStart"/>
      <w:r w:rsidR="00AA3D8E" w:rsidRPr="00AA3D8E">
        <w:rPr>
          <w:color w:val="464646"/>
        </w:rPr>
        <w:t>Chem</w:t>
      </w:r>
      <w:proofErr w:type="spellEnd"/>
      <w:r w:rsidR="001E6B39">
        <w:rPr>
          <w:color w:val="464646"/>
        </w:rPr>
        <w:t xml:space="preserve"> v3.4</w:t>
      </w:r>
      <w:r w:rsidR="00AA3D8E" w:rsidRPr="00AA3D8E">
        <w:rPr>
          <w:color w:val="464646"/>
        </w:rPr>
        <w:t xml:space="preserve"> configuration to produce results reported here. File format is described in the WRF and WRF/</w:t>
      </w:r>
      <w:proofErr w:type="spellStart"/>
      <w:r w:rsidR="00AA3D8E" w:rsidRPr="00AA3D8E">
        <w:rPr>
          <w:color w:val="464646"/>
        </w:rPr>
        <w:t>Chem</w:t>
      </w:r>
      <w:proofErr w:type="spellEnd"/>
      <w:r w:rsidR="00AA3D8E" w:rsidRPr="00AA3D8E">
        <w:rPr>
          <w:color w:val="464646"/>
        </w:rPr>
        <w:t xml:space="preserve"> manuals as cited in the main text.</w:t>
      </w:r>
    </w:p>
    <w:p w:rsidR="00BA6DE5" w:rsidRDefault="00BA6DE5" w:rsidP="00BA6DE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60"/>
        <w:rPr>
          <w:color w:val="464646"/>
        </w:rPr>
      </w:pPr>
      <w:r>
        <w:rPr>
          <w:color w:val="464646"/>
        </w:rPr>
        <w:t>comparisonInfo.xlsx: Model-measurement comparison statistics disaggregated by pollutant, measurement network, geographic region or urban status, and season.</w:t>
      </w:r>
    </w:p>
    <w:p w:rsidR="00BA6DE5" w:rsidRPr="00BA6DE5" w:rsidRDefault="00BA6DE5" w:rsidP="00BA6DE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60"/>
        <w:rPr>
          <w:color w:val="464646"/>
        </w:rPr>
      </w:pPr>
      <w:proofErr w:type="spellStart"/>
      <w:r>
        <w:rPr>
          <w:color w:val="464646"/>
        </w:rPr>
        <w:t>comparisonData.annual.json</w:t>
      </w:r>
      <w:proofErr w:type="spellEnd"/>
      <w:r>
        <w:rPr>
          <w:color w:val="464646"/>
        </w:rPr>
        <w:t xml:space="preserve">, </w:t>
      </w:r>
      <w:proofErr w:type="spellStart"/>
      <w:r>
        <w:rPr>
          <w:color w:val="464646"/>
        </w:rPr>
        <w:t>comparisonData.spring.json</w:t>
      </w:r>
      <w:proofErr w:type="spellEnd"/>
      <w:r>
        <w:rPr>
          <w:color w:val="464646"/>
        </w:rPr>
        <w:t xml:space="preserve">, </w:t>
      </w:r>
      <w:proofErr w:type="spellStart"/>
      <w:r>
        <w:rPr>
          <w:color w:val="464646"/>
        </w:rPr>
        <w:t>comparisonData.summer.json</w:t>
      </w:r>
      <w:proofErr w:type="spellEnd"/>
      <w:r>
        <w:rPr>
          <w:color w:val="464646"/>
        </w:rPr>
        <w:t xml:space="preserve">, </w:t>
      </w:r>
      <w:proofErr w:type="spellStart"/>
      <w:r>
        <w:rPr>
          <w:color w:val="464646"/>
        </w:rPr>
        <w:t>comparisonData.fall.json</w:t>
      </w:r>
      <w:proofErr w:type="spellEnd"/>
      <w:r>
        <w:rPr>
          <w:color w:val="464646"/>
        </w:rPr>
        <w:t xml:space="preserve">, </w:t>
      </w:r>
      <w:proofErr w:type="spellStart"/>
      <w:r>
        <w:rPr>
          <w:color w:val="464646"/>
        </w:rPr>
        <w:t>comparisonData.winter.json</w:t>
      </w:r>
      <w:proofErr w:type="spellEnd"/>
      <w:r>
        <w:rPr>
          <w:color w:val="464646"/>
        </w:rPr>
        <w:t>: Monitor-specific paired model-measurement data, one file for each season.</w:t>
      </w:r>
      <w:bookmarkStart w:id="0" w:name="_GoBack"/>
      <w:bookmarkEnd w:id="0"/>
    </w:p>
    <w:sectPr w:rsidR="00BA6DE5" w:rsidRPr="00BA6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45B65"/>
    <w:multiLevelType w:val="hybridMultilevel"/>
    <w:tmpl w:val="F6EAE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EC"/>
    <w:rsid w:val="00014F18"/>
    <w:rsid w:val="000C0A8D"/>
    <w:rsid w:val="00195BC8"/>
    <w:rsid w:val="001C7E27"/>
    <w:rsid w:val="001E6B39"/>
    <w:rsid w:val="002569FF"/>
    <w:rsid w:val="002D26A2"/>
    <w:rsid w:val="002E06CB"/>
    <w:rsid w:val="00315344"/>
    <w:rsid w:val="0036168B"/>
    <w:rsid w:val="004070E5"/>
    <w:rsid w:val="004B78F8"/>
    <w:rsid w:val="00552440"/>
    <w:rsid w:val="00707498"/>
    <w:rsid w:val="00771ABE"/>
    <w:rsid w:val="008F2AEC"/>
    <w:rsid w:val="00925AB8"/>
    <w:rsid w:val="009E66CD"/>
    <w:rsid w:val="00AA3D8E"/>
    <w:rsid w:val="00B13CBA"/>
    <w:rsid w:val="00BA6DE5"/>
    <w:rsid w:val="00CB3A5A"/>
    <w:rsid w:val="00D34233"/>
    <w:rsid w:val="00F8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99BEEF-44F5-4E2D-BFFA-4C8AE440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2AEC"/>
    <w:pPr>
      <w:keepNext/>
      <w:keepLines/>
      <w:spacing w:before="480" w:after="0" w:line="276" w:lineRule="auto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2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F2AEC"/>
    <w:rPr>
      <w:rFonts w:ascii="Times New Roman" w:eastAsia="Times New Roman" w:hAnsi="Times New Roman" w:cs="Times New Roman"/>
      <w:b/>
      <w:bCs/>
      <w:color w:val="000000"/>
      <w:sz w:val="28"/>
      <w:szCs w:val="28"/>
      <w:lang w:val="x-none" w:eastAsia="x-none"/>
    </w:rPr>
  </w:style>
  <w:style w:type="paragraph" w:customStyle="1" w:styleId="Paragraph">
    <w:name w:val="Paragraph"/>
    <w:basedOn w:val="Normal"/>
    <w:rsid w:val="008F2AEC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Tessum</dc:creator>
  <cp:keywords/>
  <dc:description/>
  <cp:lastModifiedBy>Chris Tessum</cp:lastModifiedBy>
  <cp:revision>14</cp:revision>
  <dcterms:created xsi:type="dcterms:W3CDTF">2013-10-08T20:42:00Z</dcterms:created>
  <dcterms:modified xsi:type="dcterms:W3CDTF">2014-11-03T20:13:00Z</dcterms:modified>
</cp:coreProperties>
</file>