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2A022CA" w14:textId="2CC8FE47" w:rsidR="00696C0E" w:rsidRPr="006242D5" w:rsidRDefault="00FA7943" w:rsidP="00696C0E">
      <w:pPr>
        <w:spacing w:before="100" w:beforeAutospacing="1"/>
        <w:rPr>
          <w:rFonts w:cstheme="minorHAnsi"/>
        </w:rPr>
      </w:pPr>
      <w:r w:rsidRPr="006242D5">
        <w:rPr>
          <w:rFonts w:cstheme="minorHAnsi"/>
          <w:b/>
          <w:bCs/>
        </w:rPr>
        <w:t>Date</w:t>
      </w:r>
      <w:r w:rsidR="00696C0E" w:rsidRPr="006242D5">
        <w:rPr>
          <w:rFonts w:cstheme="minorHAnsi"/>
        </w:rPr>
        <w:t>: June 7</w:t>
      </w:r>
      <w:r w:rsidRPr="006242D5">
        <w:rPr>
          <w:rFonts w:cstheme="minorHAnsi"/>
        </w:rPr>
        <w:t>, 2018.</w:t>
      </w:r>
      <w:r w:rsidRPr="006242D5">
        <w:rPr>
          <w:rFonts w:cstheme="minorHAnsi"/>
        </w:rPr>
        <w:br/>
      </w:r>
      <w:r w:rsidRPr="006242D5">
        <w:rPr>
          <w:rFonts w:cstheme="minorHAnsi"/>
          <w:b/>
          <w:bCs/>
        </w:rPr>
        <w:t>Author</w:t>
      </w:r>
      <w:r w:rsidR="00696C0E" w:rsidRPr="006242D5">
        <w:rPr>
          <w:rFonts w:cstheme="minorHAnsi"/>
        </w:rPr>
        <w:t>: Liye Zhu</w:t>
      </w:r>
      <w:r w:rsidRPr="006242D5">
        <w:rPr>
          <w:rFonts w:cstheme="minorHAnsi"/>
        </w:rPr>
        <w:t xml:space="preserve"> </w:t>
      </w:r>
    </w:p>
    <w:p w14:paraId="0D4A0055" w14:textId="146374F4" w:rsidR="00FA7943" w:rsidRPr="006242D5" w:rsidRDefault="00FA7943" w:rsidP="00696C0E">
      <w:pPr>
        <w:spacing w:after="100" w:afterAutospacing="1"/>
        <w:rPr>
          <w:rFonts w:cstheme="minorHAnsi"/>
        </w:rPr>
      </w:pPr>
      <w:r w:rsidRPr="006242D5">
        <w:rPr>
          <w:rFonts w:cstheme="minorHAnsi"/>
          <w:b/>
          <w:bCs/>
        </w:rPr>
        <w:t>Institution</w:t>
      </w:r>
      <w:r w:rsidRPr="006242D5">
        <w:rPr>
          <w:rFonts w:cstheme="minorHAnsi"/>
        </w:rPr>
        <w:t xml:space="preserve">: Colorado State University </w:t>
      </w:r>
    </w:p>
    <w:p w14:paraId="6AFB6E08" w14:textId="255CFEAA" w:rsidR="00FA7943" w:rsidRPr="006242D5" w:rsidRDefault="00FA7943" w:rsidP="00CF7A99">
      <w:pPr>
        <w:rPr>
          <w:rFonts w:cstheme="minorHAnsi"/>
        </w:rPr>
      </w:pPr>
      <w:r w:rsidRPr="006242D5">
        <w:rPr>
          <w:rFonts w:cstheme="minorHAnsi"/>
          <w:b/>
          <w:bCs/>
        </w:rPr>
        <w:t>Article</w:t>
      </w:r>
      <w:r w:rsidRPr="006242D5">
        <w:rPr>
          <w:rFonts w:cstheme="minorHAnsi"/>
        </w:rPr>
        <w:t>: "</w:t>
      </w:r>
      <w:r w:rsidR="00CF7A99" w:rsidRPr="006242D5">
        <w:rPr>
          <w:rFonts w:eastAsia="Times New Roman" w:cstheme="minorHAnsi"/>
          <w:color w:val="000000"/>
        </w:rPr>
        <w:t xml:space="preserve"> </w:t>
      </w:r>
      <w:r w:rsidR="00CF7A99" w:rsidRPr="006242D5">
        <w:rPr>
          <w:rFonts w:cstheme="minorHAnsi"/>
        </w:rPr>
        <w:t>Development and implementation of a new biomass burning emissions injection height scheme for the GEOS-</w:t>
      </w:r>
      <w:proofErr w:type="spellStart"/>
      <w:r w:rsidR="00CF7A99" w:rsidRPr="006242D5">
        <w:rPr>
          <w:rFonts w:cstheme="minorHAnsi"/>
        </w:rPr>
        <w:t>Chem</w:t>
      </w:r>
      <w:proofErr w:type="spellEnd"/>
      <w:r w:rsidR="00CF7A99" w:rsidRPr="006242D5">
        <w:rPr>
          <w:rFonts w:cstheme="minorHAnsi"/>
        </w:rPr>
        <w:t xml:space="preserve"> model</w:t>
      </w:r>
      <w:r w:rsidRPr="006242D5">
        <w:rPr>
          <w:rFonts w:cstheme="minorHAnsi"/>
        </w:rPr>
        <w:t xml:space="preserve">" </w:t>
      </w:r>
    </w:p>
    <w:p w14:paraId="482AF5A0" w14:textId="0CA37A00" w:rsidR="003D1C17" w:rsidRPr="006242D5" w:rsidRDefault="00FA7943" w:rsidP="003D1C17">
      <w:pPr>
        <w:widowControl w:val="0"/>
        <w:autoSpaceDE w:val="0"/>
        <w:autoSpaceDN w:val="0"/>
        <w:adjustRightInd w:val="0"/>
        <w:spacing w:after="240" w:line="320" w:lineRule="atLeast"/>
        <w:rPr>
          <w:rFonts w:cstheme="minorHAnsi"/>
          <w:color w:val="000000"/>
        </w:rPr>
      </w:pPr>
      <w:r w:rsidRPr="006242D5">
        <w:rPr>
          <w:rFonts w:cstheme="minorHAnsi"/>
          <w:b/>
          <w:bCs/>
        </w:rPr>
        <w:t>Authors</w:t>
      </w:r>
      <w:r w:rsidRPr="006242D5">
        <w:rPr>
          <w:rFonts w:cstheme="minorHAnsi"/>
        </w:rPr>
        <w:t xml:space="preserve">: </w:t>
      </w:r>
      <w:r w:rsidR="003D1C17" w:rsidRPr="006242D5">
        <w:rPr>
          <w:rFonts w:cstheme="minorHAnsi"/>
          <w:color w:val="000000"/>
        </w:rPr>
        <w:t>Liye Zhu</w:t>
      </w:r>
      <w:r w:rsidR="006242D5">
        <w:rPr>
          <w:rFonts w:cstheme="minorHAnsi"/>
          <w:color w:val="000000"/>
          <w:vertAlign w:val="superscript"/>
        </w:rPr>
        <w:t>1</w:t>
      </w:r>
      <w:r w:rsidR="003D1C17" w:rsidRPr="006242D5">
        <w:rPr>
          <w:rFonts w:cstheme="minorHAnsi"/>
          <w:color w:val="000000"/>
        </w:rPr>
        <w:t>, Maria Val Martin</w:t>
      </w:r>
      <w:r w:rsidR="006242D5">
        <w:rPr>
          <w:rFonts w:cstheme="minorHAnsi"/>
          <w:color w:val="000000"/>
          <w:vertAlign w:val="superscript"/>
        </w:rPr>
        <w:t>2</w:t>
      </w:r>
      <w:proofErr w:type="gramStart"/>
      <w:r w:rsidR="006242D5">
        <w:rPr>
          <w:rFonts w:cstheme="minorHAnsi"/>
          <w:color w:val="000000"/>
          <w:vertAlign w:val="superscript"/>
        </w:rPr>
        <w:t>,3</w:t>
      </w:r>
      <w:proofErr w:type="gramEnd"/>
      <w:r w:rsidR="003D1C17" w:rsidRPr="006242D5">
        <w:rPr>
          <w:rFonts w:cstheme="minorHAnsi"/>
          <w:color w:val="000000"/>
        </w:rPr>
        <w:t xml:space="preserve">, </w:t>
      </w:r>
      <w:proofErr w:type="spellStart"/>
      <w:r w:rsidR="003D1C17" w:rsidRPr="006242D5">
        <w:rPr>
          <w:rFonts w:cstheme="minorHAnsi"/>
          <w:color w:val="000000"/>
        </w:rPr>
        <w:t>Arsineh</w:t>
      </w:r>
      <w:proofErr w:type="spellEnd"/>
      <w:r w:rsidR="003D1C17" w:rsidRPr="006242D5">
        <w:rPr>
          <w:rFonts w:cstheme="minorHAnsi"/>
          <w:color w:val="000000"/>
        </w:rPr>
        <w:t xml:space="preserve"> Hecobian</w:t>
      </w:r>
      <w:r w:rsidR="003975CD">
        <w:rPr>
          <w:rFonts w:cstheme="minorHAnsi"/>
          <w:color w:val="000000"/>
          <w:vertAlign w:val="superscript"/>
        </w:rPr>
        <w:t>1</w:t>
      </w:r>
      <w:r w:rsidR="003D1C17" w:rsidRPr="006242D5">
        <w:rPr>
          <w:rFonts w:cstheme="minorHAnsi"/>
          <w:color w:val="000000"/>
        </w:rPr>
        <w:t>, Luciana V. Gatti</w:t>
      </w:r>
      <w:r w:rsidR="003975CD">
        <w:rPr>
          <w:rFonts w:cstheme="minorHAnsi"/>
          <w:color w:val="000000"/>
          <w:vertAlign w:val="superscript"/>
        </w:rPr>
        <w:t>4</w:t>
      </w:r>
      <w:r w:rsidR="003D1C17" w:rsidRPr="006242D5">
        <w:rPr>
          <w:rFonts w:cstheme="minorHAnsi"/>
          <w:color w:val="000000"/>
        </w:rPr>
        <w:t>, Ralph Kahn</w:t>
      </w:r>
      <w:r w:rsidR="003975CD">
        <w:rPr>
          <w:rFonts w:cstheme="minorHAnsi"/>
          <w:color w:val="000000"/>
          <w:vertAlign w:val="superscript"/>
        </w:rPr>
        <w:t>5</w:t>
      </w:r>
      <w:r w:rsidR="003D1C17" w:rsidRPr="006242D5">
        <w:rPr>
          <w:rFonts w:cstheme="minorHAnsi"/>
          <w:color w:val="000000"/>
        </w:rPr>
        <w:t>, and Emily V. Fischer</w:t>
      </w:r>
      <w:r w:rsidR="003975CD">
        <w:rPr>
          <w:rFonts w:cstheme="minorHAnsi"/>
          <w:color w:val="000000"/>
          <w:vertAlign w:val="superscript"/>
        </w:rPr>
        <w:t>1</w:t>
      </w:r>
      <w:r w:rsidR="003D1C17" w:rsidRPr="006242D5">
        <w:rPr>
          <w:rFonts w:cstheme="minorHAnsi"/>
          <w:color w:val="000000"/>
          <w:position w:val="13"/>
        </w:rPr>
        <w:t xml:space="preserve"> </w:t>
      </w:r>
    </w:p>
    <w:p w14:paraId="1E49F9D4" w14:textId="67087A92" w:rsidR="003D1C17" w:rsidRPr="006242D5" w:rsidRDefault="003975CD" w:rsidP="003D1C17">
      <w:pPr>
        <w:widowControl w:val="0"/>
        <w:autoSpaceDE w:val="0"/>
        <w:autoSpaceDN w:val="0"/>
        <w:adjustRightInd w:val="0"/>
        <w:spacing w:after="240" w:line="200" w:lineRule="atLeast"/>
        <w:rPr>
          <w:rFonts w:cstheme="minorHAnsi"/>
          <w:color w:val="000000"/>
        </w:rPr>
      </w:pPr>
      <w:proofErr w:type="gramStart"/>
      <w:r>
        <w:rPr>
          <w:rFonts w:cstheme="minorHAnsi"/>
          <w:color w:val="000000"/>
          <w:vertAlign w:val="superscript"/>
        </w:rPr>
        <w:t>1</w:t>
      </w:r>
      <w:r w:rsidR="003D1C17" w:rsidRPr="006242D5">
        <w:rPr>
          <w:rFonts w:cstheme="minorHAnsi"/>
          <w:color w:val="000000"/>
        </w:rPr>
        <w:t>Department of Atmospheric Science, Colorado State University, Fort Collins, CO, USA.</w:t>
      </w:r>
      <w:proofErr w:type="gramEnd"/>
      <w:r w:rsidR="003D1C17" w:rsidRPr="006242D5">
        <w:rPr>
          <w:rFonts w:cstheme="minorHAnsi"/>
          <w:color w:val="000000"/>
        </w:rPr>
        <w:t xml:space="preserve"> </w:t>
      </w:r>
    </w:p>
    <w:p w14:paraId="1701EC38" w14:textId="02CBCDAC" w:rsidR="003D1C17" w:rsidRPr="006242D5" w:rsidRDefault="003975CD" w:rsidP="003D1C17">
      <w:pPr>
        <w:widowControl w:val="0"/>
        <w:autoSpaceDE w:val="0"/>
        <w:autoSpaceDN w:val="0"/>
        <w:adjustRightInd w:val="0"/>
        <w:spacing w:after="240" w:line="200" w:lineRule="atLeast"/>
        <w:rPr>
          <w:rFonts w:cstheme="minorHAnsi"/>
          <w:color w:val="000000"/>
        </w:rPr>
      </w:pPr>
      <w:proofErr w:type="gramStart"/>
      <w:r>
        <w:rPr>
          <w:rFonts w:cstheme="minorHAnsi"/>
          <w:color w:val="000000"/>
          <w:vertAlign w:val="superscript"/>
        </w:rPr>
        <w:t>2</w:t>
      </w:r>
      <w:r w:rsidR="003D1C17" w:rsidRPr="006242D5">
        <w:rPr>
          <w:rFonts w:cstheme="minorHAnsi"/>
          <w:color w:val="000000"/>
        </w:rPr>
        <w:t>Chemical and Biological Engineering Department, The University of Sheffield, Sheffield, UK.</w:t>
      </w:r>
      <w:proofErr w:type="gramEnd"/>
      <w:r w:rsidR="003D1C17" w:rsidRPr="006242D5">
        <w:rPr>
          <w:rFonts w:cstheme="minorHAnsi"/>
          <w:color w:val="000000"/>
        </w:rPr>
        <w:t xml:space="preserve"> </w:t>
      </w:r>
    </w:p>
    <w:p w14:paraId="74F1DE70" w14:textId="30422FA5" w:rsidR="003D1C17" w:rsidRPr="006242D5" w:rsidRDefault="003975CD" w:rsidP="003D1C17">
      <w:pPr>
        <w:widowControl w:val="0"/>
        <w:autoSpaceDE w:val="0"/>
        <w:autoSpaceDN w:val="0"/>
        <w:adjustRightInd w:val="0"/>
        <w:spacing w:after="240" w:line="200" w:lineRule="atLeast"/>
        <w:rPr>
          <w:rFonts w:cstheme="minorHAnsi"/>
          <w:color w:val="000000"/>
        </w:rPr>
      </w:pPr>
      <w:r>
        <w:rPr>
          <w:rFonts w:cstheme="minorHAnsi"/>
          <w:color w:val="000000"/>
          <w:vertAlign w:val="superscript"/>
        </w:rPr>
        <w:t>3</w:t>
      </w:r>
      <w:r w:rsidR="003D1C17" w:rsidRPr="006242D5">
        <w:rPr>
          <w:rFonts w:cstheme="minorHAnsi"/>
          <w:color w:val="000000"/>
        </w:rPr>
        <w:t xml:space="preserve">Now at </w:t>
      </w:r>
      <w:proofErr w:type="spellStart"/>
      <w:r w:rsidR="003D1C17" w:rsidRPr="006242D5">
        <w:rPr>
          <w:rFonts w:cstheme="minorHAnsi"/>
          <w:color w:val="000000"/>
        </w:rPr>
        <w:t>Leverhulme</w:t>
      </w:r>
      <w:proofErr w:type="spellEnd"/>
      <w:r w:rsidR="003D1C17" w:rsidRPr="006242D5">
        <w:rPr>
          <w:rFonts w:cstheme="minorHAnsi"/>
          <w:color w:val="000000"/>
        </w:rPr>
        <w:t xml:space="preserve"> Center for Climate Change Mitigation, Animal Plant Sciences Department, The University of Sheffield, Sheffield, UK</w:t>
      </w:r>
      <w:proofErr w:type="gramStart"/>
      <w:r w:rsidR="003D1C17" w:rsidRPr="006242D5">
        <w:rPr>
          <w:rFonts w:cstheme="minorHAnsi"/>
          <w:color w:val="000000"/>
        </w:rPr>
        <w:t>. </w:t>
      </w:r>
      <w:proofErr w:type="gramEnd"/>
    </w:p>
    <w:p w14:paraId="21E43BC8" w14:textId="13C2A2F7" w:rsidR="003D1C17" w:rsidRPr="006242D5" w:rsidRDefault="003975CD" w:rsidP="003D1C17">
      <w:pPr>
        <w:widowControl w:val="0"/>
        <w:autoSpaceDE w:val="0"/>
        <w:autoSpaceDN w:val="0"/>
        <w:adjustRightInd w:val="0"/>
        <w:spacing w:after="240" w:line="200" w:lineRule="atLeast"/>
        <w:rPr>
          <w:rFonts w:cstheme="minorHAnsi"/>
          <w:color w:val="000000"/>
        </w:rPr>
      </w:pPr>
      <w:r>
        <w:rPr>
          <w:rFonts w:cstheme="minorHAnsi"/>
          <w:color w:val="000000"/>
          <w:vertAlign w:val="superscript"/>
        </w:rPr>
        <w:t>4</w:t>
      </w:r>
      <w:r w:rsidR="003D1C17" w:rsidRPr="006242D5">
        <w:rPr>
          <w:rFonts w:cstheme="minorHAnsi"/>
          <w:color w:val="000000"/>
        </w:rPr>
        <w:t xml:space="preserve">Instituto de </w:t>
      </w:r>
      <w:proofErr w:type="spellStart"/>
      <w:r w:rsidR="003D1C17" w:rsidRPr="006242D5">
        <w:rPr>
          <w:rFonts w:cstheme="minorHAnsi"/>
          <w:color w:val="000000"/>
        </w:rPr>
        <w:t>Pesquisas</w:t>
      </w:r>
      <w:proofErr w:type="spellEnd"/>
      <w:r w:rsidR="003D1C17" w:rsidRPr="006242D5">
        <w:rPr>
          <w:rFonts w:cstheme="minorHAnsi"/>
          <w:color w:val="000000"/>
        </w:rPr>
        <w:t xml:space="preserve"> </w:t>
      </w:r>
      <w:proofErr w:type="spellStart"/>
      <w:r w:rsidR="003D1C17" w:rsidRPr="006242D5">
        <w:rPr>
          <w:rFonts w:cstheme="minorHAnsi"/>
          <w:color w:val="000000"/>
        </w:rPr>
        <w:t>Energéticas</w:t>
      </w:r>
      <w:proofErr w:type="spellEnd"/>
      <w:r w:rsidR="003D1C17" w:rsidRPr="006242D5">
        <w:rPr>
          <w:rFonts w:cstheme="minorHAnsi"/>
          <w:color w:val="000000"/>
        </w:rPr>
        <w:t xml:space="preserve"> e </w:t>
      </w:r>
      <w:proofErr w:type="spellStart"/>
      <w:r w:rsidR="003D1C17" w:rsidRPr="006242D5">
        <w:rPr>
          <w:rFonts w:cstheme="minorHAnsi"/>
          <w:color w:val="000000"/>
        </w:rPr>
        <w:t>Nucleares</w:t>
      </w:r>
      <w:proofErr w:type="spellEnd"/>
      <w:r w:rsidR="003D1C17" w:rsidRPr="006242D5">
        <w:rPr>
          <w:rFonts w:cstheme="minorHAnsi"/>
          <w:color w:val="000000"/>
        </w:rPr>
        <w:t xml:space="preserve"> (IPEN)–</w:t>
      </w:r>
      <w:proofErr w:type="spellStart"/>
      <w:r w:rsidR="003D1C17" w:rsidRPr="006242D5">
        <w:rPr>
          <w:rFonts w:cstheme="minorHAnsi"/>
          <w:color w:val="000000"/>
        </w:rPr>
        <w:t>Comissao</w:t>
      </w:r>
      <w:proofErr w:type="spellEnd"/>
      <w:r w:rsidR="003D1C17" w:rsidRPr="006242D5">
        <w:rPr>
          <w:rFonts w:cstheme="minorHAnsi"/>
          <w:color w:val="000000"/>
        </w:rPr>
        <w:t xml:space="preserve"> </w:t>
      </w:r>
      <w:proofErr w:type="spellStart"/>
      <w:r w:rsidR="003D1C17" w:rsidRPr="006242D5">
        <w:rPr>
          <w:rFonts w:cstheme="minorHAnsi"/>
          <w:color w:val="000000"/>
        </w:rPr>
        <w:t>Nacional</w:t>
      </w:r>
      <w:proofErr w:type="spellEnd"/>
      <w:r w:rsidR="003D1C17" w:rsidRPr="006242D5">
        <w:rPr>
          <w:rFonts w:cstheme="minorHAnsi"/>
          <w:color w:val="000000"/>
        </w:rPr>
        <w:t xml:space="preserve"> de </w:t>
      </w:r>
      <w:proofErr w:type="spellStart"/>
      <w:r w:rsidR="003D1C17" w:rsidRPr="006242D5">
        <w:rPr>
          <w:rFonts w:cstheme="minorHAnsi"/>
          <w:color w:val="000000"/>
        </w:rPr>
        <w:t>Energia</w:t>
      </w:r>
      <w:proofErr w:type="spellEnd"/>
      <w:r w:rsidR="003D1C17" w:rsidRPr="006242D5">
        <w:rPr>
          <w:rFonts w:cstheme="minorHAnsi"/>
          <w:color w:val="000000"/>
        </w:rPr>
        <w:t xml:space="preserve"> Nuclear (CNEN)–Atmospheric Chemistry Laboratory, </w:t>
      </w:r>
      <w:proofErr w:type="spellStart"/>
      <w:r w:rsidR="003D1C17" w:rsidRPr="006242D5">
        <w:rPr>
          <w:rFonts w:cstheme="minorHAnsi"/>
          <w:color w:val="000000"/>
        </w:rPr>
        <w:t>Cidade</w:t>
      </w:r>
      <w:proofErr w:type="spellEnd"/>
      <w:r w:rsidR="003D1C17" w:rsidRPr="006242D5">
        <w:rPr>
          <w:rFonts w:cstheme="minorHAnsi"/>
          <w:color w:val="000000"/>
        </w:rPr>
        <w:t xml:space="preserve"> </w:t>
      </w:r>
      <w:proofErr w:type="spellStart"/>
      <w:r w:rsidR="003D1C17" w:rsidRPr="006242D5">
        <w:rPr>
          <w:rFonts w:cstheme="minorHAnsi"/>
          <w:color w:val="000000"/>
        </w:rPr>
        <w:t>Universitaria</w:t>
      </w:r>
      <w:proofErr w:type="spellEnd"/>
      <w:r w:rsidR="003D1C17" w:rsidRPr="006242D5">
        <w:rPr>
          <w:rFonts w:cstheme="minorHAnsi"/>
          <w:color w:val="000000"/>
        </w:rPr>
        <w:t>, Sao Paulo CEP, Brazil</w:t>
      </w:r>
      <w:proofErr w:type="gramStart"/>
      <w:r w:rsidR="003D1C17" w:rsidRPr="006242D5">
        <w:rPr>
          <w:rFonts w:cstheme="minorHAnsi"/>
          <w:color w:val="000000"/>
        </w:rPr>
        <w:t>. </w:t>
      </w:r>
      <w:proofErr w:type="gramEnd"/>
    </w:p>
    <w:p w14:paraId="270302AA" w14:textId="4DD4F004" w:rsidR="003D1C17" w:rsidRPr="006242D5" w:rsidRDefault="003975CD" w:rsidP="003D1C17">
      <w:pPr>
        <w:widowControl w:val="0"/>
        <w:autoSpaceDE w:val="0"/>
        <w:autoSpaceDN w:val="0"/>
        <w:adjustRightInd w:val="0"/>
        <w:spacing w:after="240" w:line="200" w:lineRule="atLeast"/>
        <w:rPr>
          <w:rFonts w:cstheme="minorHAnsi"/>
          <w:color w:val="000000"/>
        </w:rPr>
      </w:pPr>
      <w:proofErr w:type="gramStart"/>
      <w:r>
        <w:rPr>
          <w:rFonts w:cstheme="minorHAnsi"/>
          <w:color w:val="000000"/>
          <w:vertAlign w:val="superscript"/>
        </w:rPr>
        <w:t>5</w:t>
      </w:r>
      <w:r w:rsidR="003D1C17" w:rsidRPr="006242D5">
        <w:rPr>
          <w:rFonts w:cstheme="minorHAnsi"/>
          <w:color w:val="000000"/>
        </w:rPr>
        <w:t>Climate and Radiation Laboratory, NASA Goddard Space Flight Center, Greenbelt, Maryland, USA.</w:t>
      </w:r>
      <w:proofErr w:type="gramEnd"/>
      <w:r w:rsidR="003D1C17" w:rsidRPr="006242D5">
        <w:rPr>
          <w:rFonts w:cstheme="minorHAnsi"/>
          <w:color w:val="000000"/>
        </w:rPr>
        <w:t xml:space="preserve"> </w:t>
      </w:r>
    </w:p>
    <w:p w14:paraId="4AB908BD" w14:textId="5489DE88" w:rsidR="00FA7943" w:rsidRPr="006242D5" w:rsidRDefault="00FA7943" w:rsidP="00FA7943">
      <w:pPr>
        <w:spacing w:before="100" w:beforeAutospacing="1" w:after="100" w:afterAutospacing="1"/>
        <w:rPr>
          <w:rFonts w:cstheme="minorHAnsi"/>
        </w:rPr>
      </w:pPr>
    </w:p>
    <w:p w14:paraId="379120CA" w14:textId="77777777" w:rsidR="00FA7943" w:rsidRPr="006242D5" w:rsidRDefault="00FA7943" w:rsidP="00FA7943">
      <w:pPr>
        <w:spacing w:before="100" w:beforeAutospacing="1" w:after="100" w:afterAutospacing="1"/>
        <w:rPr>
          <w:rFonts w:cstheme="minorHAnsi"/>
        </w:rPr>
      </w:pPr>
      <w:r w:rsidRPr="006242D5">
        <w:rPr>
          <w:rFonts w:cstheme="minorHAnsi"/>
          <w:b/>
          <w:bCs/>
        </w:rPr>
        <w:t>Abstract</w:t>
      </w:r>
      <w:r w:rsidRPr="006242D5">
        <w:rPr>
          <w:rFonts w:cstheme="minorHAnsi"/>
        </w:rPr>
        <w:t>:</w:t>
      </w:r>
    </w:p>
    <w:p w14:paraId="1F8A5959" w14:textId="2A6D1D8D" w:rsidR="00CD591A" w:rsidRDefault="006242D5" w:rsidP="00FA7943">
      <w:pPr>
        <w:rPr>
          <w:rFonts w:cstheme="minorHAnsi"/>
          <w:color w:val="000000" w:themeColor="text1"/>
        </w:rPr>
      </w:pPr>
      <w:r w:rsidRPr="006242D5">
        <w:rPr>
          <w:rFonts w:cstheme="minorHAnsi"/>
          <w:color w:val="000000" w:themeColor="text1"/>
        </w:rPr>
        <w:t>Biomass burning is a significant source of trace gases and aerosols to the atmosphere, and the evolution of these species depends acutely on where they are injected into the atmosphere. GEOS-</w:t>
      </w:r>
      <w:proofErr w:type="spellStart"/>
      <w:r w:rsidRPr="006242D5">
        <w:rPr>
          <w:rFonts w:cstheme="minorHAnsi"/>
          <w:color w:val="000000" w:themeColor="text1"/>
        </w:rPr>
        <w:t>Chem</w:t>
      </w:r>
      <w:proofErr w:type="spellEnd"/>
      <w:r w:rsidRPr="006242D5">
        <w:rPr>
          <w:rFonts w:cstheme="minorHAnsi"/>
          <w:color w:val="000000" w:themeColor="text1"/>
        </w:rPr>
        <w:t xml:space="preserve"> is a chemical transport model driven by assimilated meteorological data that is used to probe a variety of scientific questions related to atmospheric composition, including the role of biomass burning. This paper presents the development and implementation of a new global biomass burning emissions injection scheme in the GEOS-</w:t>
      </w:r>
      <w:proofErr w:type="spellStart"/>
      <w:r w:rsidRPr="006242D5">
        <w:rPr>
          <w:rFonts w:cstheme="minorHAnsi"/>
          <w:color w:val="000000" w:themeColor="text1"/>
        </w:rPr>
        <w:t>Chem</w:t>
      </w:r>
      <w:proofErr w:type="spellEnd"/>
      <w:r w:rsidRPr="006242D5">
        <w:rPr>
          <w:rFonts w:cstheme="minorHAnsi"/>
          <w:color w:val="000000" w:themeColor="text1"/>
        </w:rPr>
        <w:t xml:space="preserve"> model. The new injection scheme is based on monthly gridded Multi-Angle Imaging </w:t>
      </w:r>
      <w:proofErr w:type="spellStart"/>
      <w:r w:rsidRPr="006242D5">
        <w:rPr>
          <w:rFonts w:cstheme="minorHAnsi"/>
          <w:color w:val="000000" w:themeColor="text1"/>
        </w:rPr>
        <w:t>Spectro</w:t>
      </w:r>
      <w:proofErr w:type="spellEnd"/>
      <w:r w:rsidRPr="006242D5">
        <w:rPr>
          <w:rFonts w:cstheme="minorHAnsi"/>
          <w:color w:val="000000" w:themeColor="text1"/>
        </w:rPr>
        <w:t xml:space="preserve"> Radiometer (MISR) global plume-height stereoscopic observations in 2008. To provide specific examples of the impact of the model updates, we compare the output from simulations with and without the new MISR-based injection height scheme to several sets of observations from regions with active fires. Our comparisons with ARCTAS aircraft observations show that the updated injection height scheme improves the ability of the model to simulate the vertical distribution of </w:t>
      </w:r>
      <w:proofErr w:type="spellStart"/>
      <w:r w:rsidRPr="006242D5">
        <w:rPr>
          <w:rFonts w:cstheme="minorHAnsi"/>
          <w:color w:val="000000" w:themeColor="text1"/>
        </w:rPr>
        <w:t>peroxyacetyl</w:t>
      </w:r>
      <w:proofErr w:type="spellEnd"/>
      <w:r w:rsidRPr="006242D5">
        <w:rPr>
          <w:rFonts w:cstheme="minorHAnsi"/>
          <w:color w:val="000000" w:themeColor="text1"/>
        </w:rPr>
        <w:t xml:space="preserve"> nitrate (PAN) and carbon monoxide (CO) over North American boreal regions in summer.  We also compare a simulation for October 2010 and 2011 to vertical profiles of CO over the Amazon Basin. When coupled with larger emission factors for CO, a simulation that includes the new injection scheme also better matches selected observations in this region. Finally the improved injection height also </w:t>
      </w:r>
      <w:r w:rsidRPr="006242D5">
        <w:rPr>
          <w:rFonts w:cstheme="minorHAnsi"/>
          <w:color w:val="000000" w:themeColor="text1"/>
        </w:rPr>
        <w:lastRenderedPageBreak/>
        <w:t>improves the simulation of monthly mean surface CO over California during July 2008, a period with large fires.</w:t>
      </w:r>
    </w:p>
    <w:p w14:paraId="0D8E3050" w14:textId="77777777" w:rsidR="0084763B" w:rsidRDefault="0084763B" w:rsidP="00FA7943">
      <w:pPr>
        <w:rPr>
          <w:rFonts w:cstheme="minorHAnsi"/>
          <w:color w:val="000000" w:themeColor="text1"/>
        </w:rPr>
      </w:pPr>
    </w:p>
    <w:p w14:paraId="2C540378" w14:textId="77777777" w:rsidR="0084763B" w:rsidRDefault="0084763B" w:rsidP="0084763B">
      <w:pPr>
        <w:spacing w:before="100" w:beforeAutospacing="1" w:after="100" w:afterAutospacing="1"/>
        <w:rPr>
          <w:rFonts w:ascii="Arial" w:hAnsi="Arial" w:cs="Arial"/>
        </w:rPr>
      </w:pPr>
      <w:r w:rsidRPr="0084763B">
        <w:rPr>
          <w:rFonts w:ascii="Arial" w:hAnsi="Arial" w:cs="Arial"/>
          <w:b/>
          <w:bCs/>
        </w:rPr>
        <w:t>Description</w:t>
      </w:r>
      <w:r w:rsidRPr="0084763B">
        <w:rPr>
          <w:rFonts w:ascii="Arial" w:hAnsi="Arial" w:cs="Arial"/>
        </w:rPr>
        <w:t>:</w:t>
      </w:r>
      <w:r w:rsidRPr="0084763B">
        <w:rPr>
          <w:rFonts w:ascii="Arial" w:hAnsi="Arial" w:cs="Arial"/>
        </w:rPr>
        <w:br/>
        <w:t xml:space="preserve">This repository contains </w:t>
      </w:r>
      <w:r>
        <w:rPr>
          <w:rFonts w:ascii="Arial" w:hAnsi="Arial" w:cs="Arial"/>
        </w:rPr>
        <w:t xml:space="preserve">two files: </w:t>
      </w:r>
    </w:p>
    <w:p w14:paraId="43B83D38" w14:textId="7AB5D8A3" w:rsidR="0084763B" w:rsidRDefault="0084763B" w:rsidP="0084763B">
      <w:pPr>
        <w:spacing w:before="100" w:beforeAutospacing="1" w:after="100" w:afterAutospacing="1"/>
        <w:rPr>
          <w:rFonts w:ascii="Arial" w:hAnsi="Arial" w:cs="Arial"/>
        </w:rPr>
      </w:pPr>
      <w:r>
        <w:rPr>
          <w:rFonts w:ascii="Arial" w:hAnsi="Arial" w:cs="Arial"/>
        </w:rPr>
        <w:t>One is the 4-D emitted fraction based on the MISR plume observations in 2008 gridded as 2</w:t>
      </w:r>
      <w:r>
        <w:rPr>
          <w:rFonts w:ascii="Arial" w:hAnsi="Arial" w:cs="Arial"/>
          <w:vertAlign w:val="superscript"/>
        </w:rPr>
        <w:t>o</w:t>
      </w:r>
      <w:r>
        <w:rPr>
          <w:rFonts w:ascii="Arial" w:hAnsi="Arial" w:cs="Arial"/>
        </w:rPr>
        <w:t xml:space="preserve"> × 2.5</w:t>
      </w:r>
      <w:r>
        <w:rPr>
          <w:rFonts w:ascii="Arial" w:hAnsi="Arial" w:cs="Arial"/>
          <w:vertAlign w:val="superscript"/>
        </w:rPr>
        <w:t>o</w:t>
      </w:r>
      <w:r>
        <w:rPr>
          <w:rFonts w:ascii="Arial" w:hAnsi="Arial" w:cs="Arial"/>
        </w:rPr>
        <w:t xml:space="preserve"> horizontal resolution and GEOS-5 reduced vertical resolution. As there is no emitted fraction above 29 GEOS-5 levels, the file </w:t>
      </w:r>
      <w:r w:rsidR="00403370">
        <w:rPr>
          <w:rFonts w:ascii="Arial" w:hAnsi="Arial" w:cs="Arial"/>
        </w:rPr>
        <w:t>includes</w:t>
      </w:r>
      <w:r>
        <w:rPr>
          <w:rFonts w:ascii="Arial" w:hAnsi="Arial" w:cs="Arial"/>
        </w:rPr>
        <w:t xml:space="preserve"> 29 vertical levels.</w:t>
      </w:r>
      <w:r w:rsidR="00006D68">
        <w:rPr>
          <w:rFonts w:ascii="Arial" w:hAnsi="Arial" w:cs="Arial"/>
        </w:rPr>
        <w:t xml:space="preserve"> The emitted fractions are averaged by month.</w:t>
      </w:r>
      <w:r>
        <w:rPr>
          <w:rFonts w:ascii="Arial" w:hAnsi="Arial" w:cs="Arial"/>
        </w:rPr>
        <w:t xml:space="preserve"> Thus, the matrix dimension is 144 × 91 × 29</w:t>
      </w:r>
      <w:r w:rsidR="00006D68">
        <w:rPr>
          <w:rFonts w:ascii="Arial" w:hAnsi="Arial" w:cs="Arial"/>
        </w:rPr>
        <w:t xml:space="preserve"> ×12. It is saved as a </w:t>
      </w:r>
      <w:proofErr w:type="spellStart"/>
      <w:r w:rsidR="00006D68">
        <w:rPr>
          <w:rFonts w:ascii="Arial" w:hAnsi="Arial" w:cs="Arial"/>
        </w:rPr>
        <w:t>netcdf</w:t>
      </w:r>
      <w:proofErr w:type="spellEnd"/>
      <w:r w:rsidR="00006D68">
        <w:rPr>
          <w:rFonts w:ascii="Arial" w:hAnsi="Arial" w:cs="Arial"/>
        </w:rPr>
        <w:t xml:space="preserve"> file: “</w:t>
      </w:r>
      <w:r w:rsidR="00006D68" w:rsidRPr="00006D68">
        <w:rPr>
          <w:rFonts w:ascii="Arial" w:hAnsi="Arial" w:cs="Arial"/>
          <w:b/>
        </w:rPr>
        <w:t>fire_injheight_GEOS_Chem_c20170404.nc</w:t>
      </w:r>
      <w:r w:rsidR="00006D68" w:rsidRPr="00006D68">
        <w:rPr>
          <w:rFonts w:ascii="Arial" w:hAnsi="Arial" w:cs="Arial"/>
        </w:rPr>
        <w:t>”</w:t>
      </w:r>
    </w:p>
    <w:p w14:paraId="779C0CAD" w14:textId="6432A4E7" w:rsidR="0038585E" w:rsidRPr="0084763B" w:rsidRDefault="0038585E" w:rsidP="0084763B">
      <w:pPr>
        <w:spacing w:before="100" w:beforeAutospacing="1" w:after="100" w:afterAutospacing="1"/>
        <w:rPr>
          <w:rFonts w:ascii="Times" w:hAnsi="Times" w:cs="Times New Roman"/>
          <w:sz w:val="20"/>
          <w:szCs w:val="20"/>
        </w:rPr>
      </w:pPr>
      <w:r>
        <w:rPr>
          <w:rFonts w:ascii="Arial" w:hAnsi="Arial" w:cs="Arial"/>
        </w:rPr>
        <w:t xml:space="preserve">The other one is the modification of a </w:t>
      </w:r>
      <w:r w:rsidR="00403370">
        <w:rPr>
          <w:rFonts w:ascii="Arial" w:hAnsi="Arial" w:cs="Arial"/>
        </w:rPr>
        <w:t>GEOS-</w:t>
      </w:r>
      <w:proofErr w:type="spellStart"/>
      <w:r w:rsidR="00403370">
        <w:rPr>
          <w:rFonts w:ascii="Arial" w:hAnsi="Arial" w:cs="Arial"/>
        </w:rPr>
        <w:t>Chem</w:t>
      </w:r>
      <w:proofErr w:type="spellEnd"/>
      <w:r w:rsidR="00403370">
        <w:rPr>
          <w:rFonts w:ascii="Arial" w:hAnsi="Arial" w:cs="Arial"/>
        </w:rPr>
        <w:t xml:space="preserve"> </w:t>
      </w:r>
      <w:proofErr w:type="spellStart"/>
      <w:proofErr w:type="gramStart"/>
      <w:r w:rsidR="00403370">
        <w:rPr>
          <w:rFonts w:ascii="Arial" w:hAnsi="Arial" w:cs="Arial"/>
        </w:rPr>
        <w:t>fortran</w:t>
      </w:r>
      <w:proofErr w:type="spellEnd"/>
      <w:proofErr w:type="gramEnd"/>
      <w:r w:rsidR="00403370">
        <w:rPr>
          <w:rFonts w:ascii="Arial" w:hAnsi="Arial" w:cs="Arial"/>
        </w:rPr>
        <w:t xml:space="preserve"> module. This module</w:t>
      </w:r>
      <w:r>
        <w:rPr>
          <w:rFonts w:ascii="Arial" w:hAnsi="Arial" w:cs="Arial"/>
        </w:rPr>
        <w:t xml:space="preserve"> </w:t>
      </w:r>
      <w:r w:rsidR="00403370">
        <w:rPr>
          <w:rFonts w:ascii="Arial" w:hAnsi="Arial" w:cs="Arial"/>
        </w:rPr>
        <w:t>reads in the file above and applies</w:t>
      </w:r>
      <w:r>
        <w:rPr>
          <w:rFonts w:ascii="Arial" w:hAnsi="Arial" w:cs="Arial"/>
        </w:rPr>
        <w:t xml:space="preserve"> the emitted fractions to</w:t>
      </w:r>
      <w:r w:rsidR="00403370">
        <w:rPr>
          <w:rFonts w:ascii="Arial" w:hAnsi="Arial" w:cs="Arial"/>
        </w:rPr>
        <w:t xml:space="preserve"> the</w:t>
      </w:r>
      <w:r>
        <w:rPr>
          <w:rFonts w:ascii="Arial" w:hAnsi="Arial" w:cs="Arial"/>
        </w:rPr>
        <w:t xml:space="preserve"> corresponding grid cells. </w:t>
      </w:r>
      <w:r w:rsidR="009022CC">
        <w:rPr>
          <w:rFonts w:ascii="Arial" w:hAnsi="Arial" w:cs="Arial"/>
        </w:rPr>
        <w:t xml:space="preserve">This module is a part of </w:t>
      </w:r>
      <w:r w:rsidR="00403370">
        <w:rPr>
          <w:rFonts w:ascii="Arial" w:hAnsi="Arial" w:cs="Arial"/>
        </w:rPr>
        <w:t>the larger GEOS-</w:t>
      </w:r>
      <w:proofErr w:type="spellStart"/>
      <w:r w:rsidR="00403370">
        <w:rPr>
          <w:rFonts w:ascii="Arial" w:hAnsi="Arial" w:cs="Arial"/>
        </w:rPr>
        <w:t>Chem</w:t>
      </w:r>
      <w:proofErr w:type="spellEnd"/>
      <w:r w:rsidR="00403370">
        <w:rPr>
          <w:rFonts w:ascii="Arial" w:hAnsi="Arial" w:cs="Arial"/>
        </w:rPr>
        <w:t xml:space="preserve"> model</w:t>
      </w:r>
      <w:r w:rsidR="00773A32">
        <w:rPr>
          <w:rFonts w:ascii="Arial" w:hAnsi="Arial" w:cs="Arial"/>
        </w:rPr>
        <w:t xml:space="preserve"> </w:t>
      </w:r>
      <w:r w:rsidR="00957347">
        <w:rPr>
          <w:rFonts w:ascii="Arial" w:hAnsi="Arial" w:cs="Arial"/>
        </w:rPr>
        <w:t>The name of the code(module) is</w:t>
      </w:r>
      <w:r w:rsidR="00345B39">
        <w:rPr>
          <w:rFonts w:ascii="Arial" w:hAnsi="Arial" w:cs="Arial"/>
        </w:rPr>
        <w:t xml:space="preserve"> “</w:t>
      </w:r>
      <w:proofErr w:type="spellStart"/>
      <w:r w:rsidR="00345B39">
        <w:rPr>
          <w:rFonts w:ascii="Arial" w:hAnsi="Arial" w:cs="Arial"/>
        </w:rPr>
        <w:t>setemis.F</w:t>
      </w:r>
      <w:proofErr w:type="spellEnd"/>
      <w:r w:rsidR="00345B39">
        <w:rPr>
          <w:rFonts w:ascii="Arial" w:hAnsi="Arial" w:cs="Arial"/>
        </w:rPr>
        <w:t xml:space="preserve">”. </w:t>
      </w:r>
      <w:bookmarkStart w:id="0" w:name="_GoBack"/>
      <w:bookmarkEnd w:id="0"/>
    </w:p>
    <w:p w14:paraId="7A9817CF" w14:textId="77777777" w:rsidR="009B2C37" w:rsidRDefault="009B2C37" w:rsidP="00FA7943">
      <w:pPr>
        <w:rPr>
          <w:rFonts w:cstheme="minorHAnsi"/>
          <w:color w:val="000000" w:themeColor="text1"/>
        </w:rPr>
      </w:pPr>
    </w:p>
    <w:p w14:paraId="05105565" w14:textId="77777777" w:rsidR="009B2C37" w:rsidRPr="009B2C37" w:rsidRDefault="009B2C37" w:rsidP="009B2C37">
      <w:pPr>
        <w:spacing w:before="100" w:beforeAutospacing="1" w:after="100" w:afterAutospacing="1"/>
        <w:rPr>
          <w:rFonts w:ascii="Times" w:hAnsi="Times" w:cs="Times New Roman"/>
          <w:sz w:val="20"/>
          <w:szCs w:val="20"/>
        </w:rPr>
      </w:pPr>
      <w:r w:rsidRPr="009B2C37">
        <w:rPr>
          <w:rFonts w:ascii="Arial" w:hAnsi="Arial" w:cs="Arial"/>
          <w:b/>
          <w:bCs/>
        </w:rPr>
        <w:t>Sponsors</w:t>
      </w:r>
      <w:r w:rsidRPr="009B2C37">
        <w:rPr>
          <w:rFonts w:ascii="Arial" w:hAnsi="Arial" w:cs="Arial"/>
        </w:rPr>
        <w:t xml:space="preserve">: </w:t>
      </w:r>
    </w:p>
    <w:p w14:paraId="0C163F10" w14:textId="77777777" w:rsidR="0079648F" w:rsidRDefault="000D6C33" w:rsidP="0079648F">
      <w:pPr>
        <w:pStyle w:val="ListParagraph"/>
        <w:widowControl w:val="0"/>
        <w:numPr>
          <w:ilvl w:val="0"/>
          <w:numId w:val="3"/>
        </w:numPr>
        <w:autoSpaceDE w:val="0"/>
        <w:autoSpaceDN w:val="0"/>
        <w:adjustRightInd w:val="0"/>
        <w:spacing w:line="360" w:lineRule="atLeast"/>
        <w:rPr>
          <w:rFonts w:ascii="Arial" w:hAnsi="Arial" w:cs="Arial"/>
        </w:rPr>
      </w:pPr>
      <w:proofErr w:type="gramStart"/>
      <w:r w:rsidRPr="0079648F">
        <w:rPr>
          <w:rFonts w:ascii="Arial" w:hAnsi="Arial" w:cs="Arial"/>
        </w:rPr>
        <w:t>This work was supported by NASA Award Numbers NNX14AF14G and NNX14AN47G</w:t>
      </w:r>
      <w:proofErr w:type="gramEnd"/>
      <w:r w:rsidRPr="0079648F">
        <w:rPr>
          <w:rFonts w:ascii="Arial" w:hAnsi="Arial" w:cs="Arial"/>
        </w:rPr>
        <w:t xml:space="preserve">. </w:t>
      </w:r>
    </w:p>
    <w:p w14:paraId="61E901D5" w14:textId="4C7DF432" w:rsidR="0079648F" w:rsidRPr="0079648F" w:rsidRDefault="0079648F" w:rsidP="0079648F">
      <w:pPr>
        <w:pStyle w:val="ListParagraph"/>
        <w:widowControl w:val="0"/>
        <w:numPr>
          <w:ilvl w:val="0"/>
          <w:numId w:val="3"/>
        </w:numPr>
        <w:autoSpaceDE w:val="0"/>
        <w:autoSpaceDN w:val="0"/>
        <w:adjustRightInd w:val="0"/>
        <w:spacing w:line="360" w:lineRule="atLeast"/>
        <w:rPr>
          <w:rFonts w:ascii="Arial" w:hAnsi="Arial" w:cs="Arial"/>
        </w:rPr>
      </w:pPr>
      <w:r w:rsidRPr="0079648F">
        <w:rPr>
          <w:rFonts w:ascii="Arial" w:hAnsi="Arial" w:cs="Arial"/>
        </w:rPr>
        <w:t xml:space="preserve">PAN data from ARCTAS was provided by Greg Huey supported by NASA Award Number NNX08AR67G. </w:t>
      </w:r>
    </w:p>
    <w:p w14:paraId="0074A1BE" w14:textId="42F8309B" w:rsidR="0079648F" w:rsidRDefault="0079648F" w:rsidP="0079648F">
      <w:pPr>
        <w:pStyle w:val="ListParagraph"/>
        <w:widowControl w:val="0"/>
        <w:numPr>
          <w:ilvl w:val="0"/>
          <w:numId w:val="3"/>
        </w:numPr>
        <w:autoSpaceDE w:val="0"/>
        <w:autoSpaceDN w:val="0"/>
        <w:adjustRightInd w:val="0"/>
        <w:spacing w:after="240" w:line="360" w:lineRule="atLeast"/>
        <w:rPr>
          <w:rFonts w:ascii="Arial" w:hAnsi="Arial" w:cs="Arial"/>
        </w:rPr>
      </w:pPr>
      <w:proofErr w:type="gramStart"/>
      <w:r w:rsidRPr="0079648F">
        <w:rPr>
          <w:rFonts w:ascii="Arial" w:hAnsi="Arial" w:cs="Arial"/>
        </w:rPr>
        <w:t xml:space="preserve">Amazon vertical profile data were provided by L.V. </w:t>
      </w:r>
      <w:proofErr w:type="spellStart"/>
      <w:r w:rsidRPr="0079648F">
        <w:rPr>
          <w:rFonts w:ascii="Arial" w:hAnsi="Arial" w:cs="Arial"/>
        </w:rPr>
        <w:t>Gatti</w:t>
      </w:r>
      <w:proofErr w:type="spellEnd"/>
      <w:r w:rsidRPr="0079648F">
        <w:rPr>
          <w:rFonts w:ascii="Arial" w:hAnsi="Arial" w:cs="Arial"/>
        </w:rPr>
        <w:t xml:space="preserve"> supported by NERC (NE/F005806/1) and FAPESP (08/58120-3)</w:t>
      </w:r>
      <w:proofErr w:type="gramEnd"/>
      <w:r w:rsidRPr="0079648F">
        <w:rPr>
          <w:rFonts w:ascii="Arial" w:hAnsi="Arial" w:cs="Arial"/>
        </w:rPr>
        <w:t xml:space="preserve">. </w:t>
      </w:r>
    </w:p>
    <w:p w14:paraId="7914DE6A" w14:textId="77777777" w:rsidR="00881616" w:rsidRPr="00881616" w:rsidRDefault="00881616" w:rsidP="00881616">
      <w:pPr>
        <w:pStyle w:val="ListParagraph"/>
        <w:widowControl w:val="0"/>
        <w:numPr>
          <w:ilvl w:val="0"/>
          <w:numId w:val="3"/>
        </w:numPr>
        <w:autoSpaceDE w:val="0"/>
        <w:autoSpaceDN w:val="0"/>
        <w:adjustRightInd w:val="0"/>
        <w:spacing w:after="240" w:line="360" w:lineRule="atLeast"/>
        <w:rPr>
          <w:rFonts w:ascii="Arial" w:hAnsi="Arial" w:cs="Arial"/>
        </w:rPr>
      </w:pPr>
      <w:r w:rsidRPr="00881616">
        <w:rPr>
          <w:rFonts w:ascii="Arial" w:hAnsi="Arial" w:cs="Arial"/>
        </w:rPr>
        <w:t xml:space="preserve">The authors thank Glenn </w:t>
      </w:r>
      <w:proofErr w:type="spellStart"/>
      <w:r w:rsidRPr="00881616">
        <w:rPr>
          <w:rFonts w:ascii="Arial" w:hAnsi="Arial" w:cs="Arial"/>
        </w:rPr>
        <w:t>Diskin</w:t>
      </w:r>
      <w:proofErr w:type="spellEnd"/>
      <w:r w:rsidRPr="00881616">
        <w:rPr>
          <w:rFonts w:ascii="Arial" w:hAnsi="Arial" w:cs="Arial"/>
        </w:rPr>
        <w:t xml:space="preserve"> for the use of the ARCTAS CO data. </w:t>
      </w:r>
    </w:p>
    <w:p w14:paraId="5583C1DB" w14:textId="5974C01F" w:rsidR="00881616" w:rsidRPr="00881616" w:rsidRDefault="00881616" w:rsidP="00881616">
      <w:pPr>
        <w:pStyle w:val="ListParagraph"/>
        <w:widowControl w:val="0"/>
        <w:numPr>
          <w:ilvl w:val="0"/>
          <w:numId w:val="3"/>
        </w:numPr>
        <w:autoSpaceDE w:val="0"/>
        <w:autoSpaceDN w:val="0"/>
        <w:adjustRightInd w:val="0"/>
        <w:spacing w:after="240" w:line="360" w:lineRule="atLeast"/>
        <w:rPr>
          <w:rFonts w:ascii="Arial" w:hAnsi="Arial" w:cs="Arial"/>
        </w:rPr>
      </w:pPr>
      <w:r w:rsidRPr="00881616">
        <w:rPr>
          <w:rFonts w:ascii="Arial" w:hAnsi="Arial" w:cs="Arial"/>
        </w:rPr>
        <w:t xml:space="preserve">The authors thank Paul C. </w:t>
      </w:r>
      <w:proofErr w:type="spellStart"/>
      <w:r w:rsidRPr="00881616">
        <w:rPr>
          <w:rFonts w:ascii="Arial" w:hAnsi="Arial" w:cs="Arial"/>
        </w:rPr>
        <w:t>Novelli</w:t>
      </w:r>
      <w:proofErr w:type="spellEnd"/>
      <w:r w:rsidRPr="00881616">
        <w:rPr>
          <w:rFonts w:ascii="Arial" w:hAnsi="Arial" w:cs="Arial"/>
        </w:rPr>
        <w:t xml:space="preserve"> for the use of the CO data from NOAA ESRL Carbon Cycle Cooperative Global Air Sampling Network </w:t>
      </w:r>
    </w:p>
    <w:p w14:paraId="6C6CA39D" w14:textId="77777777" w:rsidR="00881616" w:rsidRPr="0079648F" w:rsidRDefault="00881616" w:rsidP="00881616">
      <w:pPr>
        <w:pStyle w:val="ListParagraph"/>
        <w:widowControl w:val="0"/>
        <w:autoSpaceDE w:val="0"/>
        <w:autoSpaceDN w:val="0"/>
        <w:adjustRightInd w:val="0"/>
        <w:spacing w:after="240" w:line="360" w:lineRule="atLeast"/>
        <w:rPr>
          <w:rFonts w:ascii="Arial" w:hAnsi="Arial" w:cs="Arial"/>
        </w:rPr>
      </w:pPr>
    </w:p>
    <w:p w14:paraId="72478DB0" w14:textId="0F687D1A" w:rsidR="000D6C33" w:rsidRPr="000D6C33" w:rsidRDefault="000D6C33" w:rsidP="000D6C33">
      <w:pPr>
        <w:widowControl w:val="0"/>
        <w:autoSpaceDE w:val="0"/>
        <w:autoSpaceDN w:val="0"/>
        <w:adjustRightInd w:val="0"/>
        <w:spacing w:after="240" w:line="360" w:lineRule="atLeast"/>
        <w:rPr>
          <w:rFonts w:ascii="Arial" w:hAnsi="Arial" w:cs="Arial"/>
        </w:rPr>
      </w:pPr>
    </w:p>
    <w:p w14:paraId="37D6480D" w14:textId="78BA4602" w:rsidR="009B2C37" w:rsidRDefault="009B2C37" w:rsidP="00FA7943">
      <w:pPr>
        <w:rPr>
          <w:rFonts w:cstheme="minorHAnsi"/>
          <w:color w:val="000000" w:themeColor="text1"/>
        </w:rPr>
      </w:pPr>
    </w:p>
    <w:p w14:paraId="0CA6104A" w14:textId="77777777" w:rsidR="0084763B" w:rsidRDefault="0084763B" w:rsidP="00FA7943">
      <w:pPr>
        <w:rPr>
          <w:rFonts w:cstheme="minorHAnsi"/>
          <w:color w:val="000000" w:themeColor="text1"/>
        </w:rPr>
      </w:pPr>
    </w:p>
    <w:p w14:paraId="59CB9E1B" w14:textId="77777777" w:rsidR="0084763B" w:rsidRDefault="0084763B" w:rsidP="00FA7943">
      <w:pPr>
        <w:rPr>
          <w:rFonts w:cstheme="minorHAnsi"/>
          <w:color w:val="000000" w:themeColor="text1"/>
        </w:rPr>
      </w:pPr>
    </w:p>
    <w:p w14:paraId="737D46A0" w14:textId="77777777" w:rsidR="0084763B" w:rsidRPr="006242D5" w:rsidRDefault="0084763B" w:rsidP="00FA7943">
      <w:pPr>
        <w:rPr>
          <w:rFonts w:cstheme="minorHAnsi"/>
        </w:rPr>
      </w:pPr>
    </w:p>
    <w:sectPr w:rsidR="0084763B" w:rsidRPr="006242D5" w:rsidSect="001A157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Times">
    <w:panose1 w:val="02000500000000000000"/>
    <w:charset w:val="00"/>
    <w:family w:val="auto"/>
    <w:pitch w:val="variable"/>
    <w:sig w:usb0="00000003" w:usb1="00000000" w:usb2="00000000" w:usb3="00000000" w:csb0="00000001" w:csb1="00000000"/>
  </w:font>
  <w:font w:name="ＭＳ Ｐゴシック">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2E55B2"/>
    <w:multiLevelType w:val="hybridMultilevel"/>
    <w:tmpl w:val="C18485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AAB37DA"/>
    <w:multiLevelType w:val="multilevel"/>
    <w:tmpl w:val="A5AE92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5CF60883"/>
    <w:multiLevelType w:val="hybridMultilevel"/>
    <w:tmpl w:val="9536B8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0A7B"/>
    <w:rsid w:val="00006D68"/>
    <w:rsid w:val="000D6C33"/>
    <w:rsid w:val="000F4226"/>
    <w:rsid w:val="001A157F"/>
    <w:rsid w:val="00345B39"/>
    <w:rsid w:val="0038585E"/>
    <w:rsid w:val="003975CD"/>
    <w:rsid w:val="003A0A7B"/>
    <w:rsid w:val="003D1C17"/>
    <w:rsid w:val="00403370"/>
    <w:rsid w:val="00430E8C"/>
    <w:rsid w:val="004525B1"/>
    <w:rsid w:val="006242D5"/>
    <w:rsid w:val="006751A5"/>
    <w:rsid w:val="00696C0E"/>
    <w:rsid w:val="00773A32"/>
    <w:rsid w:val="0079648F"/>
    <w:rsid w:val="007B7071"/>
    <w:rsid w:val="008446D4"/>
    <w:rsid w:val="0084763B"/>
    <w:rsid w:val="00881616"/>
    <w:rsid w:val="009022CC"/>
    <w:rsid w:val="00957347"/>
    <w:rsid w:val="009B2C37"/>
    <w:rsid w:val="00AA622B"/>
    <w:rsid w:val="00B85710"/>
    <w:rsid w:val="00BE39A4"/>
    <w:rsid w:val="00CD591A"/>
    <w:rsid w:val="00CF7A99"/>
    <w:rsid w:val="00F74DD8"/>
    <w:rsid w:val="00FA794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0DCF450D"/>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2" w:semiHidden="0" w:unhideWhenUsed="0"/>
    <w:lsdException w:name="Table Grid" w:semiHidden="0" w:uiPriority="39" w:unhideWhenUsed="0"/>
    <w:lsdException w:name="Table Theme"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707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B7071"/>
    <w:pPr>
      <w:ind w:left="720"/>
      <w:contextualSpacing/>
    </w:pPr>
  </w:style>
  <w:style w:type="paragraph" w:styleId="NormalWeb">
    <w:name w:val="Normal (Web)"/>
    <w:basedOn w:val="Normal"/>
    <w:uiPriority w:val="99"/>
    <w:semiHidden/>
    <w:unhideWhenUsed/>
    <w:rsid w:val="003A0A7B"/>
    <w:pPr>
      <w:spacing w:before="100" w:beforeAutospacing="1" w:after="100" w:afterAutospacing="1"/>
    </w:pPr>
    <w:rPr>
      <w:rFonts w:ascii="Times New Roman" w:hAnsi="Times New Roman" w:cs="Times New Roman"/>
    </w:rPr>
  </w:style>
  <w:style w:type="character" w:styleId="Strong">
    <w:name w:val="Strong"/>
    <w:basedOn w:val="DefaultParagraphFont"/>
    <w:uiPriority w:val="22"/>
    <w:qFormat/>
    <w:rsid w:val="003A0A7B"/>
    <w:rPr>
      <w:b/>
      <w:bCs/>
    </w:rPr>
  </w:style>
  <w:style w:type="paragraph" w:styleId="Revision">
    <w:name w:val="Revision"/>
    <w:hidden/>
    <w:uiPriority w:val="99"/>
    <w:semiHidden/>
    <w:rsid w:val="004525B1"/>
  </w:style>
  <w:style w:type="paragraph" w:styleId="BalloonText">
    <w:name w:val="Balloon Text"/>
    <w:basedOn w:val="Normal"/>
    <w:link w:val="BalloonTextChar"/>
    <w:uiPriority w:val="99"/>
    <w:semiHidden/>
    <w:unhideWhenUsed/>
    <w:rsid w:val="004525B1"/>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4525B1"/>
    <w:rPr>
      <w:rFonts w:ascii="Times New Roman" w:hAnsi="Times New Roman" w:cs="Times New Roman"/>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2" w:semiHidden="0" w:unhideWhenUsed="0"/>
    <w:lsdException w:name="Table Grid" w:semiHidden="0" w:uiPriority="39" w:unhideWhenUsed="0"/>
    <w:lsdException w:name="Table Theme"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707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B7071"/>
    <w:pPr>
      <w:ind w:left="720"/>
      <w:contextualSpacing/>
    </w:pPr>
  </w:style>
  <w:style w:type="paragraph" w:styleId="NormalWeb">
    <w:name w:val="Normal (Web)"/>
    <w:basedOn w:val="Normal"/>
    <w:uiPriority w:val="99"/>
    <w:semiHidden/>
    <w:unhideWhenUsed/>
    <w:rsid w:val="003A0A7B"/>
    <w:pPr>
      <w:spacing w:before="100" w:beforeAutospacing="1" w:after="100" w:afterAutospacing="1"/>
    </w:pPr>
    <w:rPr>
      <w:rFonts w:ascii="Times New Roman" w:hAnsi="Times New Roman" w:cs="Times New Roman"/>
    </w:rPr>
  </w:style>
  <w:style w:type="character" w:styleId="Strong">
    <w:name w:val="Strong"/>
    <w:basedOn w:val="DefaultParagraphFont"/>
    <w:uiPriority w:val="22"/>
    <w:qFormat/>
    <w:rsid w:val="003A0A7B"/>
    <w:rPr>
      <w:b/>
      <w:bCs/>
    </w:rPr>
  </w:style>
  <w:style w:type="paragraph" w:styleId="Revision">
    <w:name w:val="Revision"/>
    <w:hidden/>
    <w:uiPriority w:val="99"/>
    <w:semiHidden/>
    <w:rsid w:val="004525B1"/>
  </w:style>
  <w:style w:type="paragraph" w:styleId="BalloonText">
    <w:name w:val="Balloon Text"/>
    <w:basedOn w:val="Normal"/>
    <w:link w:val="BalloonTextChar"/>
    <w:uiPriority w:val="99"/>
    <w:semiHidden/>
    <w:unhideWhenUsed/>
    <w:rsid w:val="004525B1"/>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4525B1"/>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9225765">
      <w:bodyDiv w:val="1"/>
      <w:marLeft w:val="0"/>
      <w:marRight w:val="0"/>
      <w:marTop w:val="0"/>
      <w:marBottom w:val="0"/>
      <w:divBdr>
        <w:top w:val="none" w:sz="0" w:space="0" w:color="auto"/>
        <w:left w:val="none" w:sz="0" w:space="0" w:color="auto"/>
        <w:bottom w:val="none" w:sz="0" w:space="0" w:color="auto"/>
        <w:right w:val="none" w:sz="0" w:space="0" w:color="auto"/>
      </w:divBdr>
      <w:divsChild>
        <w:div w:id="1117258813">
          <w:marLeft w:val="0"/>
          <w:marRight w:val="0"/>
          <w:marTop w:val="0"/>
          <w:marBottom w:val="0"/>
          <w:divBdr>
            <w:top w:val="none" w:sz="0" w:space="0" w:color="auto"/>
            <w:left w:val="none" w:sz="0" w:space="0" w:color="auto"/>
            <w:bottom w:val="none" w:sz="0" w:space="0" w:color="auto"/>
            <w:right w:val="none" w:sz="0" w:space="0" w:color="auto"/>
          </w:divBdr>
          <w:divsChild>
            <w:div w:id="1469740092">
              <w:marLeft w:val="0"/>
              <w:marRight w:val="0"/>
              <w:marTop w:val="0"/>
              <w:marBottom w:val="0"/>
              <w:divBdr>
                <w:top w:val="none" w:sz="0" w:space="0" w:color="auto"/>
                <w:left w:val="none" w:sz="0" w:space="0" w:color="auto"/>
                <w:bottom w:val="none" w:sz="0" w:space="0" w:color="auto"/>
                <w:right w:val="none" w:sz="0" w:space="0" w:color="auto"/>
              </w:divBdr>
              <w:divsChild>
                <w:div w:id="1020738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4692383">
      <w:bodyDiv w:val="1"/>
      <w:marLeft w:val="0"/>
      <w:marRight w:val="0"/>
      <w:marTop w:val="0"/>
      <w:marBottom w:val="0"/>
      <w:divBdr>
        <w:top w:val="none" w:sz="0" w:space="0" w:color="auto"/>
        <w:left w:val="none" w:sz="0" w:space="0" w:color="auto"/>
        <w:bottom w:val="none" w:sz="0" w:space="0" w:color="auto"/>
        <w:right w:val="none" w:sz="0" w:space="0" w:color="auto"/>
      </w:divBdr>
      <w:divsChild>
        <w:div w:id="165366057">
          <w:marLeft w:val="0"/>
          <w:marRight w:val="0"/>
          <w:marTop w:val="0"/>
          <w:marBottom w:val="0"/>
          <w:divBdr>
            <w:top w:val="none" w:sz="0" w:space="0" w:color="auto"/>
            <w:left w:val="none" w:sz="0" w:space="0" w:color="auto"/>
            <w:bottom w:val="none" w:sz="0" w:space="0" w:color="auto"/>
            <w:right w:val="none" w:sz="0" w:space="0" w:color="auto"/>
          </w:divBdr>
          <w:divsChild>
            <w:div w:id="1833182711">
              <w:marLeft w:val="0"/>
              <w:marRight w:val="0"/>
              <w:marTop w:val="0"/>
              <w:marBottom w:val="0"/>
              <w:divBdr>
                <w:top w:val="none" w:sz="0" w:space="0" w:color="auto"/>
                <w:left w:val="none" w:sz="0" w:space="0" w:color="auto"/>
                <w:bottom w:val="none" w:sz="0" w:space="0" w:color="auto"/>
                <w:right w:val="none" w:sz="0" w:space="0" w:color="auto"/>
              </w:divBdr>
              <w:divsChild>
                <w:div w:id="1066687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6281702">
      <w:bodyDiv w:val="1"/>
      <w:marLeft w:val="0"/>
      <w:marRight w:val="0"/>
      <w:marTop w:val="0"/>
      <w:marBottom w:val="0"/>
      <w:divBdr>
        <w:top w:val="none" w:sz="0" w:space="0" w:color="auto"/>
        <w:left w:val="none" w:sz="0" w:space="0" w:color="auto"/>
        <w:bottom w:val="none" w:sz="0" w:space="0" w:color="auto"/>
        <w:right w:val="none" w:sz="0" w:space="0" w:color="auto"/>
      </w:divBdr>
      <w:divsChild>
        <w:div w:id="1946812538">
          <w:marLeft w:val="0"/>
          <w:marRight w:val="0"/>
          <w:marTop w:val="0"/>
          <w:marBottom w:val="0"/>
          <w:divBdr>
            <w:top w:val="none" w:sz="0" w:space="0" w:color="auto"/>
            <w:left w:val="none" w:sz="0" w:space="0" w:color="auto"/>
            <w:bottom w:val="none" w:sz="0" w:space="0" w:color="auto"/>
            <w:right w:val="none" w:sz="0" w:space="0" w:color="auto"/>
          </w:divBdr>
          <w:divsChild>
            <w:div w:id="1309558542">
              <w:marLeft w:val="0"/>
              <w:marRight w:val="0"/>
              <w:marTop w:val="0"/>
              <w:marBottom w:val="0"/>
              <w:divBdr>
                <w:top w:val="none" w:sz="0" w:space="0" w:color="auto"/>
                <w:left w:val="none" w:sz="0" w:space="0" w:color="auto"/>
                <w:bottom w:val="none" w:sz="0" w:space="0" w:color="auto"/>
                <w:right w:val="none" w:sz="0" w:space="0" w:color="auto"/>
              </w:divBdr>
              <w:divsChild>
                <w:div w:id="1581022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2130550">
      <w:bodyDiv w:val="1"/>
      <w:marLeft w:val="0"/>
      <w:marRight w:val="0"/>
      <w:marTop w:val="0"/>
      <w:marBottom w:val="0"/>
      <w:divBdr>
        <w:top w:val="none" w:sz="0" w:space="0" w:color="auto"/>
        <w:left w:val="none" w:sz="0" w:space="0" w:color="auto"/>
        <w:bottom w:val="none" w:sz="0" w:space="0" w:color="auto"/>
        <w:right w:val="none" w:sz="0" w:space="0" w:color="auto"/>
      </w:divBdr>
    </w:div>
    <w:div w:id="2015299449">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Arial">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561</Words>
  <Characters>3202</Characters>
  <Application>Microsoft Macintosh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Colorado State University</Company>
  <LinksUpToDate>false</LinksUpToDate>
  <CharactersWithSpaces>3756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Magle,Tobin</dc:creator>
  <cp:keywords/>
  <dc:description/>
  <cp:lastModifiedBy>Emily Fischer</cp:lastModifiedBy>
  <cp:revision>2</cp:revision>
  <dcterms:created xsi:type="dcterms:W3CDTF">2018-06-14T06:22:00Z</dcterms:created>
  <dcterms:modified xsi:type="dcterms:W3CDTF">2018-06-14T06:22:00Z</dcterms:modified>
</cp:coreProperties>
</file>